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0DB4" w14:textId="77777777" w:rsidR="004A2EFB" w:rsidRPr="00C529AD" w:rsidRDefault="004A2EFB" w:rsidP="00C53AFA">
      <w:pPr>
        <w:pStyle w:val="PlainText"/>
        <w:jc w:val="center"/>
        <w:rPr>
          <w:rFonts w:asciiTheme="minorHAnsi" w:hAnsiTheme="minorHAnsi" w:cs="Courier New"/>
          <w:sz w:val="44"/>
          <w:szCs w:val="44"/>
        </w:rPr>
      </w:pPr>
      <w:r w:rsidRPr="00C529AD">
        <w:rPr>
          <w:rFonts w:asciiTheme="minorHAnsi" w:hAnsiTheme="minorHAnsi" w:cs="Courier New"/>
          <w:sz w:val="44"/>
          <w:szCs w:val="44"/>
        </w:rPr>
        <w:t>KINGS MEDICAL CENTRE</w:t>
      </w:r>
    </w:p>
    <w:p w14:paraId="2FBEAE06" w14:textId="260EDDBE" w:rsidR="00141FAC" w:rsidRDefault="00141FAC" w:rsidP="00DB02FD">
      <w:pPr>
        <w:pStyle w:val="PlainText"/>
        <w:jc w:val="center"/>
        <w:rPr>
          <w:rFonts w:asciiTheme="minorHAnsi" w:hAnsiTheme="minorHAnsi" w:cs="Courier New"/>
          <w:sz w:val="24"/>
          <w:szCs w:val="24"/>
        </w:rPr>
      </w:pPr>
      <w:r>
        <w:rPr>
          <w:rFonts w:asciiTheme="minorHAnsi" w:hAnsiTheme="minorHAnsi" w:cs="Courier New"/>
          <w:sz w:val="24"/>
          <w:szCs w:val="24"/>
        </w:rPr>
        <w:t>Patient Participation Group Meeting</w:t>
      </w:r>
      <w:r w:rsidR="00D73806">
        <w:rPr>
          <w:rFonts w:asciiTheme="minorHAnsi" w:hAnsiTheme="minorHAnsi" w:cs="Courier New"/>
          <w:sz w:val="24"/>
          <w:szCs w:val="24"/>
        </w:rPr>
        <w:t xml:space="preserve"> (PPG)</w:t>
      </w:r>
    </w:p>
    <w:p w14:paraId="4126EAEE" w14:textId="6A27F0D8" w:rsidR="00335AF4" w:rsidRDefault="00141FAC" w:rsidP="00DB02FD">
      <w:pPr>
        <w:pStyle w:val="PlainText"/>
        <w:jc w:val="center"/>
        <w:rPr>
          <w:rFonts w:asciiTheme="minorHAnsi" w:hAnsiTheme="minorHAnsi" w:cs="Courier New"/>
          <w:sz w:val="24"/>
          <w:szCs w:val="24"/>
        </w:rPr>
      </w:pPr>
      <w:r>
        <w:rPr>
          <w:rFonts w:asciiTheme="minorHAnsi" w:hAnsiTheme="minorHAnsi" w:cs="Courier New"/>
          <w:sz w:val="24"/>
          <w:szCs w:val="24"/>
        </w:rPr>
        <w:t>at 1</w:t>
      </w:r>
      <w:r w:rsidR="00D73806">
        <w:rPr>
          <w:rFonts w:asciiTheme="minorHAnsi" w:hAnsiTheme="minorHAnsi" w:cs="Courier New"/>
          <w:sz w:val="24"/>
          <w:szCs w:val="24"/>
        </w:rPr>
        <w:t>7:00-1</w:t>
      </w:r>
      <w:r w:rsidR="00666CD4">
        <w:rPr>
          <w:rFonts w:asciiTheme="minorHAnsi" w:hAnsiTheme="minorHAnsi" w:cs="Courier New"/>
          <w:sz w:val="24"/>
          <w:szCs w:val="24"/>
        </w:rPr>
        <w:t>8:</w:t>
      </w:r>
      <w:r w:rsidR="00CF5A95">
        <w:rPr>
          <w:rFonts w:asciiTheme="minorHAnsi" w:hAnsiTheme="minorHAnsi" w:cs="Courier New"/>
          <w:sz w:val="24"/>
          <w:szCs w:val="24"/>
        </w:rPr>
        <w:t>15</w:t>
      </w:r>
      <w:r>
        <w:rPr>
          <w:rFonts w:asciiTheme="minorHAnsi" w:hAnsiTheme="minorHAnsi" w:cs="Courier New"/>
          <w:sz w:val="24"/>
          <w:szCs w:val="24"/>
        </w:rPr>
        <w:t xml:space="preserve"> on the </w:t>
      </w:r>
      <w:r w:rsidR="00E42DBC">
        <w:rPr>
          <w:rFonts w:asciiTheme="minorHAnsi" w:hAnsiTheme="minorHAnsi" w:cs="Courier New"/>
          <w:sz w:val="24"/>
          <w:szCs w:val="24"/>
        </w:rPr>
        <w:t xml:space="preserve">Tuesday </w:t>
      </w:r>
      <w:r w:rsidR="004607A8">
        <w:rPr>
          <w:rFonts w:asciiTheme="minorHAnsi" w:hAnsiTheme="minorHAnsi" w:cs="Courier New"/>
          <w:sz w:val="24"/>
          <w:szCs w:val="24"/>
        </w:rPr>
        <w:t>11</w:t>
      </w:r>
      <w:r w:rsidR="004607A8" w:rsidRPr="004607A8">
        <w:rPr>
          <w:rFonts w:asciiTheme="minorHAnsi" w:hAnsiTheme="minorHAnsi" w:cs="Courier New"/>
          <w:sz w:val="24"/>
          <w:szCs w:val="24"/>
          <w:vertAlign w:val="superscript"/>
        </w:rPr>
        <w:t>th</w:t>
      </w:r>
      <w:r w:rsidR="004607A8">
        <w:rPr>
          <w:rFonts w:asciiTheme="minorHAnsi" w:hAnsiTheme="minorHAnsi" w:cs="Courier New"/>
          <w:sz w:val="24"/>
          <w:szCs w:val="24"/>
        </w:rPr>
        <w:t xml:space="preserve"> March</w:t>
      </w:r>
      <w:r w:rsidR="00243D92">
        <w:rPr>
          <w:rFonts w:asciiTheme="minorHAnsi" w:hAnsiTheme="minorHAnsi" w:cs="Courier New"/>
          <w:sz w:val="24"/>
          <w:szCs w:val="24"/>
        </w:rPr>
        <w:t>, 20</w:t>
      </w:r>
      <w:r w:rsidR="00D73806">
        <w:rPr>
          <w:rFonts w:asciiTheme="minorHAnsi" w:hAnsiTheme="minorHAnsi" w:cs="Courier New"/>
          <w:sz w:val="24"/>
          <w:szCs w:val="24"/>
        </w:rPr>
        <w:t>2</w:t>
      </w:r>
      <w:r w:rsidR="004607A8">
        <w:rPr>
          <w:rFonts w:asciiTheme="minorHAnsi" w:hAnsiTheme="minorHAnsi" w:cs="Courier New"/>
          <w:sz w:val="24"/>
          <w:szCs w:val="24"/>
        </w:rPr>
        <w:t>5</w:t>
      </w:r>
    </w:p>
    <w:p w14:paraId="08608EDE" w14:textId="2A412D2F" w:rsidR="008A6907" w:rsidRDefault="008A6907" w:rsidP="00DB02FD">
      <w:pPr>
        <w:pStyle w:val="PlainText"/>
        <w:jc w:val="center"/>
        <w:rPr>
          <w:rFonts w:asciiTheme="minorHAnsi" w:hAnsiTheme="minorHAnsi" w:cs="Courier New"/>
          <w:sz w:val="24"/>
          <w:szCs w:val="24"/>
        </w:rPr>
      </w:pPr>
      <w:r>
        <w:rPr>
          <w:rFonts w:asciiTheme="minorHAnsi" w:hAnsiTheme="minorHAnsi" w:cs="Courier New"/>
          <w:sz w:val="24"/>
          <w:szCs w:val="24"/>
        </w:rPr>
        <w:t>Location: KMC meeting room</w:t>
      </w:r>
    </w:p>
    <w:p w14:paraId="0D0F82A2" w14:textId="77777777" w:rsidR="00243D92" w:rsidRPr="00C529AD" w:rsidRDefault="00243D92" w:rsidP="00DB02FD">
      <w:pPr>
        <w:pStyle w:val="PlainText"/>
        <w:jc w:val="center"/>
        <w:rPr>
          <w:rFonts w:asciiTheme="minorHAnsi" w:hAnsiTheme="minorHAnsi" w:cs="Courier New"/>
          <w:sz w:val="24"/>
          <w:szCs w:val="24"/>
        </w:rPr>
      </w:pPr>
    </w:p>
    <w:p w14:paraId="27132FFC" w14:textId="381FB261" w:rsidR="00DB02FD" w:rsidRPr="00C529AD" w:rsidRDefault="00124477" w:rsidP="00DB02FD">
      <w:pPr>
        <w:pStyle w:val="PlainText"/>
        <w:jc w:val="center"/>
        <w:rPr>
          <w:rFonts w:asciiTheme="minorHAnsi" w:hAnsiTheme="minorHAnsi" w:cs="Courier New"/>
          <w:sz w:val="24"/>
          <w:szCs w:val="24"/>
        </w:rPr>
      </w:pPr>
      <w:r>
        <w:rPr>
          <w:rFonts w:asciiTheme="minorHAnsi" w:hAnsiTheme="minorHAnsi" w:cs="Courier New"/>
          <w:sz w:val="32"/>
          <w:szCs w:val="32"/>
        </w:rPr>
        <w:t>MINUTES</w:t>
      </w:r>
      <w:r w:rsidR="004C0876" w:rsidRPr="00C529AD">
        <w:rPr>
          <w:rFonts w:asciiTheme="minorHAnsi" w:hAnsiTheme="minorHAnsi" w:cs="Courier New"/>
          <w:sz w:val="24"/>
          <w:szCs w:val="24"/>
        </w:rPr>
        <w:t xml:space="preserve"> </w:t>
      </w:r>
    </w:p>
    <w:p w14:paraId="262493B1" w14:textId="77777777" w:rsidR="00C53AFA" w:rsidRPr="00C529AD" w:rsidRDefault="004C0876" w:rsidP="00F142EE">
      <w:pPr>
        <w:pStyle w:val="PlainText"/>
        <w:rPr>
          <w:rFonts w:asciiTheme="minorHAnsi" w:hAnsiTheme="minorHAnsi" w:cs="Courier New"/>
          <w:sz w:val="24"/>
          <w:szCs w:val="24"/>
        </w:rPr>
      </w:pP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r w:rsidRPr="00C529AD">
        <w:rPr>
          <w:rFonts w:asciiTheme="minorHAnsi" w:hAnsiTheme="minorHAnsi" w:cs="Courier New"/>
          <w:sz w:val="24"/>
          <w:szCs w:val="24"/>
        </w:rPr>
        <w:tab/>
      </w:r>
    </w:p>
    <w:tbl>
      <w:tblPr>
        <w:tblStyle w:val="TableGrid"/>
        <w:tblW w:w="10031" w:type="dxa"/>
        <w:tblLook w:val="04A0" w:firstRow="1" w:lastRow="0" w:firstColumn="1" w:lastColumn="0" w:noHBand="0" w:noVBand="1"/>
      </w:tblPr>
      <w:tblGrid>
        <w:gridCol w:w="8330"/>
        <w:gridCol w:w="1701"/>
      </w:tblGrid>
      <w:tr w:rsidR="00335AF4" w:rsidRPr="00C529AD" w14:paraId="542ABB5C" w14:textId="77777777" w:rsidTr="00141FAC">
        <w:trPr>
          <w:trHeight w:val="1238"/>
        </w:trPr>
        <w:tc>
          <w:tcPr>
            <w:tcW w:w="8330" w:type="dxa"/>
          </w:tcPr>
          <w:p w14:paraId="6442A92B" w14:textId="77777777" w:rsidR="00335AF4" w:rsidRPr="00141FAC" w:rsidRDefault="00335AF4" w:rsidP="00335AF4">
            <w:pPr>
              <w:rPr>
                <w:rFonts w:ascii="Arial" w:hAnsi="Arial" w:cs="Arial"/>
                <w:sz w:val="24"/>
                <w:szCs w:val="24"/>
              </w:rPr>
            </w:pPr>
          </w:p>
          <w:p w14:paraId="6B00A60E" w14:textId="77777777" w:rsidR="00141FAC" w:rsidRDefault="00D73806" w:rsidP="00D73806">
            <w:pPr>
              <w:pStyle w:val="ListParagraph"/>
              <w:numPr>
                <w:ilvl w:val="0"/>
                <w:numId w:val="9"/>
              </w:numPr>
              <w:rPr>
                <w:rFonts w:ascii="Arial" w:hAnsi="Arial" w:cs="Arial"/>
                <w:b/>
                <w:bCs/>
              </w:rPr>
            </w:pPr>
            <w:r w:rsidRPr="00666CD4">
              <w:rPr>
                <w:rFonts w:ascii="Arial" w:hAnsi="Arial" w:cs="Arial"/>
                <w:b/>
                <w:bCs/>
              </w:rPr>
              <w:t>Introduction</w:t>
            </w:r>
            <w:r w:rsidR="00666CD4" w:rsidRPr="00666CD4">
              <w:rPr>
                <w:rFonts w:ascii="Arial" w:hAnsi="Arial" w:cs="Arial"/>
                <w:b/>
                <w:bCs/>
              </w:rPr>
              <w:t>s</w:t>
            </w:r>
          </w:p>
          <w:p w14:paraId="650AC17C" w14:textId="6C8B21D7" w:rsidR="004A1A2A" w:rsidRDefault="00124477" w:rsidP="004A1A2A">
            <w:pPr>
              <w:ind w:left="720"/>
              <w:rPr>
                <w:rFonts w:ascii="Arial" w:hAnsi="Arial" w:cs="Arial"/>
              </w:rPr>
            </w:pPr>
            <w:r>
              <w:rPr>
                <w:rFonts w:ascii="Arial" w:hAnsi="Arial" w:cs="Arial"/>
              </w:rPr>
              <w:t xml:space="preserve">Attendees; J Forsey (Chair), E Leung, S </w:t>
            </w:r>
            <w:r w:rsidR="00AF385E">
              <w:rPr>
                <w:rFonts w:ascii="Arial" w:hAnsi="Arial" w:cs="Arial"/>
              </w:rPr>
              <w:t>Boyle</w:t>
            </w:r>
            <w:r>
              <w:rPr>
                <w:rFonts w:ascii="Arial" w:hAnsi="Arial" w:cs="Arial"/>
              </w:rPr>
              <w:t>, G Kilbey, L Culpin, C Parle, C Doughty, P Farrier (all Patients), Dr S Rebel and G Thorogood (Kings)</w:t>
            </w:r>
          </w:p>
          <w:p w14:paraId="67157B87" w14:textId="77777777" w:rsidR="00124477" w:rsidRDefault="00124477" w:rsidP="004A1A2A">
            <w:pPr>
              <w:ind w:left="720"/>
              <w:rPr>
                <w:rFonts w:ascii="Arial" w:hAnsi="Arial" w:cs="Arial"/>
              </w:rPr>
            </w:pPr>
          </w:p>
          <w:p w14:paraId="551F07E0" w14:textId="629EE344" w:rsidR="00124477" w:rsidRPr="004A1A2A" w:rsidRDefault="00124477" w:rsidP="004A1A2A">
            <w:pPr>
              <w:ind w:left="720"/>
              <w:rPr>
                <w:rFonts w:ascii="Arial" w:hAnsi="Arial" w:cs="Arial"/>
              </w:rPr>
            </w:pPr>
            <w:r>
              <w:rPr>
                <w:rFonts w:ascii="Arial" w:hAnsi="Arial" w:cs="Arial"/>
              </w:rPr>
              <w:t>Apologies; B Mooney, S Callen, F Solarz</w:t>
            </w:r>
            <w:r w:rsidR="00543623">
              <w:rPr>
                <w:rFonts w:ascii="Arial" w:hAnsi="Arial" w:cs="Arial"/>
              </w:rPr>
              <w:t>, R Coffer</w:t>
            </w:r>
          </w:p>
        </w:tc>
        <w:tc>
          <w:tcPr>
            <w:tcW w:w="1701" w:type="dxa"/>
          </w:tcPr>
          <w:p w14:paraId="227DEE46" w14:textId="16711B76" w:rsidR="00335AF4" w:rsidRPr="00C529AD" w:rsidRDefault="00666CD4" w:rsidP="00DB02FD">
            <w:pPr>
              <w:pStyle w:val="PlainText"/>
              <w:rPr>
                <w:rFonts w:asciiTheme="minorHAnsi" w:hAnsiTheme="minorHAnsi" w:cs="Courier New"/>
                <w:sz w:val="24"/>
                <w:szCs w:val="24"/>
              </w:rPr>
            </w:pPr>
            <w:r>
              <w:rPr>
                <w:rFonts w:asciiTheme="minorHAnsi" w:hAnsiTheme="minorHAnsi" w:cs="Courier New"/>
                <w:sz w:val="24"/>
                <w:szCs w:val="24"/>
              </w:rPr>
              <w:t>17:00</w:t>
            </w:r>
          </w:p>
        </w:tc>
      </w:tr>
      <w:tr w:rsidR="00335AF4" w:rsidRPr="00C529AD" w14:paraId="4301457D" w14:textId="77777777" w:rsidTr="00141FAC">
        <w:trPr>
          <w:trHeight w:val="1255"/>
        </w:trPr>
        <w:tc>
          <w:tcPr>
            <w:tcW w:w="8330" w:type="dxa"/>
          </w:tcPr>
          <w:p w14:paraId="2F790517" w14:textId="7B4D0010" w:rsidR="00666CD4" w:rsidRPr="00666CD4" w:rsidRDefault="00B00748" w:rsidP="00666CD4">
            <w:pPr>
              <w:pStyle w:val="ListParagraph"/>
              <w:numPr>
                <w:ilvl w:val="0"/>
                <w:numId w:val="9"/>
              </w:numPr>
              <w:spacing w:before="100" w:beforeAutospacing="1" w:after="100" w:afterAutospacing="1"/>
              <w:rPr>
                <w:rFonts w:ascii="Arial" w:hAnsi="Arial" w:cs="Arial"/>
                <w:b/>
                <w:bCs/>
                <w:i/>
                <w:sz w:val="24"/>
                <w:szCs w:val="24"/>
              </w:rPr>
            </w:pPr>
            <w:r>
              <w:rPr>
                <w:rFonts w:ascii="Arial" w:hAnsi="Arial" w:cs="Arial"/>
                <w:b/>
                <w:bCs/>
                <w:i/>
                <w:sz w:val="24"/>
                <w:szCs w:val="24"/>
              </w:rPr>
              <w:t>Actions from Previous minutes</w:t>
            </w:r>
          </w:p>
          <w:p w14:paraId="4F076CC5" w14:textId="51264EC1" w:rsidR="00A702AC" w:rsidRPr="00B00748" w:rsidRDefault="00A702AC" w:rsidP="00B00748">
            <w:pPr>
              <w:pStyle w:val="ListParagraph"/>
              <w:spacing w:before="100" w:beforeAutospacing="1" w:after="100" w:afterAutospacing="1"/>
              <w:rPr>
                <w:rFonts w:ascii="Arial" w:hAnsi="Arial" w:cs="Arial"/>
                <w:i/>
                <w:sz w:val="24"/>
                <w:szCs w:val="24"/>
              </w:rPr>
            </w:pPr>
          </w:p>
          <w:p w14:paraId="5FE6E71E" w14:textId="77777777" w:rsidR="00E42DBC" w:rsidRDefault="004607A8"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Website Scoped and Launched</w:t>
            </w:r>
          </w:p>
          <w:p w14:paraId="0CE09D28" w14:textId="6EE9A0F2" w:rsidR="00124477" w:rsidRDefault="00124477"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GT-thanked the Website subgroup for their work done in scoping and feeding back on changes required.  Practice is very pleased with the result.</w:t>
            </w:r>
          </w:p>
          <w:p w14:paraId="18C421B9" w14:textId="281F2ED1" w:rsidR="00124477" w:rsidRDefault="00124477"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 xml:space="preserve">GT-Work to be completed on the Referral page on the website to better to support patients following up on referrals that have been made.  Will have </w:t>
            </w:r>
            <w:r w:rsidR="00711C79">
              <w:rPr>
                <w:rFonts w:ascii="Arial" w:hAnsi="Arial" w:cs="Arial"/>
                <w:i/>
                <w:sz w:val="24"/>
                <w:szCs w:val="24"/>
              </w:rPr>
              <w:t xml:space="preserve">tangible </w:t>
            </w:r>
            <w:r>
              <w:rPr>
                <w:rFonts w:ascii="Arial" w:hAnsi="Arial" w:cs="Arial"/>
                <w:i/>
                <w:sz w:val="24"/>
                <w:szCs w:val="24"/>
              </w:rPr>
              <w:t>usage numbers</w:t>
            </w:r>
            <w:r w:rsidR="00711C79">
              <w:rPr>
                <w:rFonts w:ascii="Arial" w:hAnsi="Arial" w:cs="Arial"/>
                <w:i/>
                <w:sz w:val="24"/>
                <w:szCs w:val="24"/>
              </w:rPr>
              <w:t xml:space="preserve"> by the end of April, which I will be able to share </w:t>
            </w:r>
          </w:p>
          <w:p w14:paraId="4223987B" w14:textId="77777777" w:rsidR="00124477" w:rsidRDefault="00124477"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LC-really pleased with the site</w:t>
            </w:r>
          </w:p>
          <w:p w14:paraId="2749B29F" w14:textId="77777777" w:rsidR="00124477" w:rsidRDefault="00124477"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SB-Please with outcome</w:t>
            </w:r>
          </w:p>
          <w:p w14:paraId="0662A0A7" w14:textId="6EDE17DA" w:rsidR="00124477" w:rsidRPr="00666CD4" w:rsidRDefault="00124477" w:rsidP="004607A8">
            <w:pPr>
              <w:pStyle w:val="ListParagraph"/>
              <w:spacing w:before="100" w:beforeAutospacing="1" w:after="100" w:afterAutospacing="1"/>
              <w:rPr>
                <w:rFonts w:ascii="Arial" w:hAnsi="Arial" w:cs="Arial"/>
                <w:i/>
                <w:sz w:val="24"/>
                <w:szCs w:val="24"/>
              </w:rPr>
            </w:pPr>
            <w:r>
              <w:rPr>
                <w:rFonts w:ascii="Arial" w:hAnsi="Arial" w:cs="Arial"/>
                <w:i/>
                <w:sz w:val="24"/>
                <w:szCs w:val="24"/>
              </w:rPr>
              <w:t>All group members felt the site looked and felt very good and was a much better resource for patients of the practice</w:t>
            </w:r>
          </w:p>
        </w:tc>
        <w:tc>
          <w:tcPr>
            <w:tcW w:w="1701" w:type="dxa"/>
          </w:tcPr>
          <w:p w14:paraId="10B9CD2F" w14:textId="20E591DD" w:rsidR="00335AF4" w:rsidRPr="00C529AD" w:rsidRDefault="00666CD4" w:rsidP="00DB02FD">
            <w:pPr>
              <w:pStyle w:val="PlainText"/>
              <w:rPr>
                <w:rFonts w:asciiTheme="minorHAnsi" w:hAnsiTheme="minorHAnsi" w:cs="Courier New"/>
                <w:sz w:val="24"/>
                <w:szCs w:val="24"/>
              </w:rPr>
            </w:pPr>
            <w:r>
              <w:rPr>
                <w:rFonts w:asciiTheme="minorHAnsi" w:hAnsiTheme="minorHAnsi" w:cs="Courier New"/>
                <w:sz w:val="24"/>
                <w:szCs w:val="24"/>
              </w:rPr>
              <w:t>17:05</w:t>
            </w:r>
          </w:p>
        </w:tc>
      </w:tr>
      <w:tr w:rsidR="00335AF4" w:rsidRPr="00C529AD" w14:paraId="6342BF11" w14:textId="77777777" w:rsidTr="00141FAC">
        <w:trPr>
          <w:trHeight w:val="1277"/>
        </w:trPr>
        <w:tc>
          <w:tcPr>
            <w:tcW w:w="8330" w:type="dxa"/>
          </w:tcPr>
          <w:p w14:paraId="27809ECC" w14:textId="545068EA" w:rsidR="00F374F2" w:rsidRDefault="004607A8" w:rsidP="00E42DBC">
            <w:pPr>
              <w:pStyle w:val="ListParagraph"/>
              <w:numPr>
                <w:ilvl w:val="0"/>
                <w:numId w:val="9"/>
              </w:numPr>
              <w:rPr>
                <w:rFonts w:ascii="Arial" w:eastAsia="Times New Roman" w:hAnsi="Arial" w:cs="Arial"/>
                <w:b/>
                <w:bCs/>
                <w:lang w:eastAsia="en-GB"/>
              </w:rPr>
            </w:pPr>
            <w:r>
              <w:rPr>
                <w:rFonts w:ascii="Arial" w:eastAsia="Times New Roman" w:hAnsi="Arial" w:cs="Arial"/>
                <w:b/>
                <w:bCs/>
                <w:lang w:eastAsia="en-GB"/>
              </w:rPr>
              <w:t>Patient triage data and Progress</w:t>
            </w:r>
          </w:p>
          <w:p w14:paraId="18EDF304" w14:textId="77777777" w:rsidR="004607A8" w:rsidRDefault="004607A8" w:rsidP="004607A8">
            <w:pPr>
              <w:rPr>
                <w:rFonts w:ascii="Arial" w:eastAsia="Times New Roman" w:hAnsi="Arial" w:cs="Arial"/>
                <w:b/>
                <w:bCs/>
                <w:lang w:eastAsia="en-GB"/>
              </w:rPr>
            </w:pPr>
          </w:p>
          <w:p w14:paraId="0C22FFB3" w14:textId="2A16D9EF" w:rsidR="004607A8" w:rsidRPr="004607A8" w:rsidRDefault="004607A8" w:rsidP="00092C3C">
            <w:pPr>
              <w:ind w:left="720"/>
              <w:rPr>
                <w:rFonts w:ascii="Arial" w:eastAsia="Times New Roman" w:hAnsi="Arial" w:cs="Arial"/>
                <w:lang w:eastAsia="en-GB"/>
              </w:rPr>
            </w:pPr>
            <w:r w:rsidRPr="004607A8">
              <w:rPr>
                <w:rFonts w:ascii="Arial" w:eastAsia="Times New Roman" w:hAnsi="Arial" w:cs="Arial"/>
                <w:lang w:eastAsia="en-GB"/>
              </w:rPr>
              <w:t>How has this effect our service and telephone access</w:t>
            </w:r>
            <w:r>
              <w:rPr>
                <w:rFonts w:ascii="Arial" w:eastAsia="Times New Roman" w:hAnsi="Arial" w:cs="Arial"/>
                <w:lang w:eastAsia="en-GB"/>
              </w:rPr>
              <w:t xml:space="preserve"> over peak season</w:t>
            </w:r>
          </w:p>
          <w:p w14:paraId="67F6B9C6" w14:textId="77777777" w:rsidR="004607A8" w:rsidRDefault="004607A8" w:rsidP="004607A8">
            <w:pPr>
              <w:rPr>
                <w:rFonts w:ascii="Arial" w:eastAsia="Times New Roman" w:hAnsi="Arial" w:cs="Arial"/>
                <w:b/>
                <w:bCs/>
                <w:lang w:eastAsia="en-GB"/>
              </w:rPr>
            </w:pPr>
          </w:p>
          <w:p w14:paraId="53694BD2" w14:textId="3D706BE7" w:rsidR="00092C3C" w:rsidRDefault="00092C3C" w:rsidP="00092C3C">
            <w:pPr>
              <w:ind w:left="720"/>
              <w:rPr>
                <w:rFonts w:ascii="Arial" w:eastAsia="Times New Roman" w:hAnsi="Arial" w:cs="Arial"/>
                <w:lang w:eastAsia="en-GB"/>
              </w:rPr>
            </w:pPr>
            <w:r w:rsidRPr="00092C3C">
              <w:rPr>
                <w:rFonts w:ascii="Arial" w:eastAsia="Times New Roman" w:hAnsi="Arial" w:cs="Arial"/>
                <w:lang w:eastAsia="en-GB"/>
              </w:rPr>
              <w:t>GT</w:t>
            </w:r>
            <w:r>
              <w:rPr>
                <w:rFonts w:ascii="Arial" w:eastAsia="Times New Roman" w:hAnsi="Arial" w:cs="Arial"/>
                <w:lang w:eastAsia="en-GB"/>
              </w:rPr>
              <w:t xml:space="preserve"> shared presentation detailing how call volumes had decreased as the number of patient triage requests have increase.  </w:t>
            </w:r>
            <w:r w:rsidR="008840A9">
              <w:rPr>
                <w:rFonts w:ascii="Arial" w:eastAsia="Times New Roman" w:hAnsi="Arial" w:cs="Arial"/>
                <w:lang w:eastAsia="en-GB"/>
              </w:rPr>
              <w:t>At</w:t>
            </w:r>
            <w:r>
              <w:rPr>
                <w:rFonts w:ascii="Arial" w:eastAsia="Times New Roman" w:hAnsi="Arial" w:cs="Arial"/>
                <w:lang w:eastAsia="en-GB"/>
              </w:rPr>
              <w:t xml:space="preserve"> the Launch of the new patient triage system </w:t>
            </w:r>
            <w:r w:rsidR="008840A9">
              <w:rPr>
                <w:rFonts w:ascii="Arial" w:eastAsia="Times New Roman" w:hAnsi="Arial" w:cs="Arial"/>
                <w:lang w:eastAsia="en-GB"/>
              </w:rPr>
              <w:t>call volumes continued to be higher than requests.  However, over the year Jan 24 to Dec 2</w:t>
            </w:r>
            <w:r w:rsidR="00AF385E">
              <w:rPr>
                <w:rFonts w:ascii="Arial" w:eastAsia="Times New Roman" w:hAnsi="Arial" w:cs="Arial"/>
                <w:lang w:eastAsia="en-GB"/>
              </w:rPr>
              <w:t>4</w:t>
            </w:r>
            <w:r w:rsidR="008840A9">
              <w:rPr>
                <w:rFonts w:ascii="Arial" w:eastAsia="Times New Roman" w:hAnsi="Arial" w:cs="Arial"/>
                <w:lang w:eastAsia="en-GB"/>
              </w:rPr>
              <w:t xml:space="preserve"> the number of requests has moved ahead of the number of calls that come into reception.  As a snap shot the call numbers for Jan 25 were 17% lower than the calls in Jan 24.  The number of patient triage requests in Dec 24 were 18% higher than Dec 23.</w:t>
            </w:r>
          </w:p>
          <w:p w14:paraId="1C68328E" w14:textId="77777777" w:rsidR="008840A9" w:rsidRDefault="008840A9" w:rsidP="00092C3C">
            <w:pPr>
              <w:ind w:left="720"/>
              <w:rPr>
                <w:rFonts w:ascii="Arial" w:eastAsia="Times New Roman" w:hAnsi="Arial" w:cs="Arial"/>
                <w:lang w:eastAsia="en-GB"/>
              </w:rPr>
            </w:pPr>
          </w:p>
          <w:p w14:paraId="427954E6" w14:textId="374AB153" w:rsidR="008840A9" w:rsidRDefault="008840A9" w:rsidP="008840A9">
            <w:pPr>
              <w:ind w:left="720"/>
              <w:rPr>
                <w:rFonts w:ascii="Arial" w:eastAsia="Times New Roman" w:hAnsi="Arial" w:cs="Arial"/>
                <w:lang w:eastAsia="en-GB"/>
              </w:rPr>
            </w:pPr>
            <w:r>
              <w:rPr>
                <w:rFonts w:ascii="Arial" w:eastAsia="Times New Roman" w:hAnsi="Arial" w:cs="Arial"/>
                <w:lang w:eastAsia="en-GB"/>
              </w:rPr>
              <w:t xml:space="preserve">GT-if you also compare the Telephone wait times for Jan 24 to Jan 25 the following was found.  The average </w:t>
            </w:r>
            <w:r w:rsidRPr="008840A9">
              <w:rPr>
                <w:rFonts w:ascii="Arial" w:eastAsia="Times New Roman" w:hAnsi="Arial" w:cs="Arial"/>
                <w:b/>
                <w:bCs/>
                <w:lang w:eastAsia="en-GB"/>
              </w:rPr>
              <w:t>weekly</w:t>
            </w:r>
            <w:r>
              <w:rPr>
                <w:rFonts w:ascii="Arial" w:eastAsia="Times New Roman" w:hAnsi="Arial" w:cs="Arial"/>
                <w:lang w:eastAsia="en-GB"/>
              </w:rPr>
              <w:t xml:space="preserve"> wait time on telephone calls in to the practice was 31% shorter in Jan 25 compared to Jan 24. The average wait time on a </w:t>
            </w:r>
            <w:r w:rsidRPr="008840A9">
              <w:rPr>
                <w:rFonts w:ascii="Arial" w:eastAsia="Times New Roman" w:hAnsi="Arial" w:cs="Arial"/>
                <w:b/>
                <w:bCs/>
                <w:lang w:eastAsia="en-GB"/>
              </w:rPr>
              <w:t>Monday</w:t>
            </w:r>
            <w:r>
              <w:rPr>
                <w:rFonts w:ascii="Arial" w:eastAsia="Times New Roman" w:hAnsi="Arial" w:cs="Arial"/>
                <w:lang w:eastAsia="en-GB"/>
              </w:rPr>
              <w:t xml:space="preserve"> on telephone calls in to the practice was 55% shorter in Jan 25 compared to Jan 24.  We feel that this is a direct result in the improved uptake in the use of the Patient triage system.</w:t>
            </w:r>
          </w:p>
          <w:p w14:paraId="24835BC6" w14:textId="77777777" w:rsidR="00176ED6" w:rsidRDefault="00176ED6" w:rsidP="008840A9">
            <w:pPr>
              <w:ind w:left="720"/>
              <w:rPr>
                <w:rFonts w:ascii="Arial" w:eastAsia="Times New Roman" w:hAnsi="Arial" w:cs="Arial"/>
                <w:lang w:eastAsia="en-GB"/>
              </w:rPr>
            </w:pPr>
          </w:p>
          <w:p w14:paraId="51EBAF6A" w14:textId="4AC0018D" w:rsidR="00176ED6" w:rsidRDefault="00176ED6" w:rsidP="008840A9">
            <w:pPr>
              <w:ind w:left="720"/>
              <w:rPr>
                <w:rFonts w:ascii="Arial" w:eastAsia="Times New Roman" w:hAnsi="Arial" w:cs="Arial"/>
                <w:lang w:eastAsia="en-GB"/>
              </w:rPr>
            </w:pPr>
            <w:r>
              <w:rPr>
                <w:rFonts w:ascii="Arial" w:eastAsia="Times New Roman" w:hAnsi="Arial" w:cs="Arial"/>
                <w:lang w:eastAsia="en-GB"/>
              </w:rPr>
              <w:t>GT-Monday average w</w:t>
            </w:r>
            <w:r w:rsidR="00AF385E">
              <w:rPr>
                <w:rFonts w:ascii="Arial" w:eastAsia="Times New Roman" w:hAnsi="Arial" w:cs="Arial"/>
                <w:lang w:eastAsia="en-GB"/>
              </w:rPr>
              <w:t>ait</w:t>
            </w:r>
            <w:r>
              <w:rPr>
                <w:rFonts w:ascii="Arial" w:eastAsia="Times New Roman" w:hAnsi="Arial" w:cs="Arial"/>
                <w:lang w:eastAsia="en-GB"/>
              </w:rPr>
              <w:t xml:space="preserve"> times across the year have also come down and are now much closer to the weekly average w</w:t>
            </w:r>
            <w:r w:rsidR="00AF385E">
              <w:rPr>
                <w:rFonts w:ascii="Arial" w:eastAsia="Times New Roman" w:hAnsi="Arial" w:cs="Arial"/>
                <w:lang w:eastAsia="en-GB"/>
              </w:rPr>
              <w:t>ait</w:t>
            </w:r>
            <w:r>
              <w:rPr>
                <w:rFonts w:ascii="Arial" w:eastAsia="Times New Roman" w:hAnsi="Arial" w:cs="Arial"/>
                <w:lang w:eastAsia="en-GB"/>
              </w:rPr>
              <w:t xml:space="preserve"> time across each month from Jan 24 through to Dec 24.</w:t>
            </w:r>
          </w:p>
          <w:p w14:paraId="4E45FC95" w14:textId="77777777" w:rsidR="008840A9" w:rsidRDefault="008840A9" w:rsidP="008840A9">
            <w:pPr>
              <w:ind w:left="720"/>
              <w:rPr>
                <w:rFonts w:ascii="Arial" w:eastAsia="Times New Roman" w:hAnsi="Arial" w:cs="Arial"/>
                <w:lang w:eastAsia="en-GB"/>
              </w:rPr>
            </w:pPr>
          </w:p>
          <w:p w14:paraId="53B76FFD" w14:textId="3BC64DF8" w:rsidR="008840A9" w:rsidRDefault="008840A9" w:rsidP="008840A9">
            <w:pPr>
              <w:ind w:left="720"/>
              <w:rPr>
                <w:rFonts w:ascii="Arial" w:eastAsia="Times New Roman" w:hAnsi="Arial" w:cs="Arial"/>
                <w:lang w:eastAsia="en-GB"/>
              </w:rPr>
            </w:pPr>
            <w:r>
              <w:rPr>
                <w:rFonts w:ascii="Arial" w:eastAsia="Times New Roman" w:hAnsi="Arial" w:cs="Arial"/>
                <w:lang w:eastAsia="en-GB"/>
              </w:rPr>
              <w:lastRenderedPageBreak/>
              <w:t xml:space="preserve">GT-We hope that the improved website will continue to offer patients an alternative </w:t>
            </w:r>
            <w:r w:rsidR="00176ED6">
              <w:rPr>
                <w:rFonts w:ascii="Arial" w:eastAsia="Times New Roman" w:hAnsi="Arial" w:cs="Arial"/>
                <w:lang w:eastAsia="en-GB"/>
              </w:rPr>
              <w:t>way of contacting us and obtaining information without having to call the practice.  This will only make it easier for patients who are unable to use the triage system, or really need to speak to the reception team to get through to us quicker</w:t>
            </w:r>
          </w:p>
          <w:p w14:paraId="32D1BD8E" w14:textId="4941F1EB" w:rsidR="00176ED6" w:rsidRPr="00092C3C" w:rsidRDefault="00176ED6" w:rsidP="008840A9">
            <w:pPr>
              <w:ind w:left="720"/>
              <w:rPr>
                <w:rFonts w:ascii="Arial" w:eastAsia="Times New Roman" w:hAnsi="Arial" w:cs="Arial"/>
                <w:lang w:eastAsia="en-GB"/>
              </w:rPr>
            </w:pPr>
            <w:r>
              <w:rPr>
                <w:rFonts w:ascii="Arial" w:eastAsia="Times New Roman" w:hAnsi="Arial" w:cs="Arial"/>
                <w:lang w:eastAsia="en-GB"/>
              </w:rPr>
              <w:t>GT-Both Dr Rebel and I feel that the current average wait time is more than satisfactory, especially if you compare this to other public sector, private sector call lines or even other local GP practices.  An average call wait time of 5 minutes will now be difficult to improve on, however improving access to information to enable patients to be more in control of health care information is very important</w:t>
            </w:r>
          </w:p>
          <w:p w14:paraId="0C59B1DB" w14:textId="43BAC06A" w:rsidR="008840A9" w:rsidRPr="00092C3C" w:rsidRDefault="008840A9" w:rsidP="00092C3C">
            <w:pPr>
              <w:ind w:left="720"/>
              <w:rPr>
                <w:rFonts w:ascii="Arial" w:eastAsia="Times New Roman" w:hAnsi="Arial" w:cs="Arial"/>
                <w:lang w:eastAsia="en-GB"/>
              </w:rPr>
            </w:pPr>
          </w:p>
          <w:p w14:paraId="25CBE484" w14:textId="2355C0F8" w:rsidR="004607A8" w:rsidRPr="004607A8" w:rsidRDefault="004607A8" w:rsidP="004607A8">
            <w:pPr>
              <w:ind w:left="360"/>
              <w:rPr>
                <w:rFonts w:ascii="Arial" w:eastAsia="Times New Roman" w:hAnsi="Arial" w:cs="Arial"/>
                <w:b/>
                <w:bCs/>
                <w:lang w:eastAsia="en-GB"/>
              </w:rPr>
            </w:pPr>
          </w:p>
          <w:p w14:paraId="5AA67C95" w14:textId="77777777" w:rsidR="00E42DBC" w:rsidRPr="00E42DBC" w:rsidRDefault="00E42DBC" w:rsidP="00E42DBC">
            <w:pPr>
              <w:rPr>
                <w:rFonts w:ascii="Arial" w:eastAsia="Times New Roman" w:hAnsi="Arial" w:cs="Arial"/>
                <w:b/>
                <w:bCs/>
                <w:lang w:eastAsia="en-GB"/>
              </w:rPr>
            </w:pPr>
          </w:p>
          <w:p w14:paraId="22D395D8" w14:textId="6F023825" w:rsidR="00666CD4" w:rsidRPr="0085632A" w:rsidRDefault="00666CD4" w:rsidP="0085632A">
            <w:pPr>
              <w:pStyle w:val="ListParagraph"/>
              <w:rPr>
                <w:rFonts w:ascii="Arial" w:hAnsi="Arial" w:cs="Arial"/>
                <w:b/>
                <w:bCs/>
                <w:sz w:val="24"/>
                <w:szCs w:val="24"/>
              </w:rPr>
            </w:pPr>
          </w:p>
        </w:tc>
        <w:tc>
          <w:tcPr>
            <w:tcW w:w="1701" w:type="dxa"/>
          </w:tcPr>
          <w:p w14:paraId="2A28333F" w14:textId="5B73E9E2" w:rsidR="00335AF4" w:rsidRPr="00C529AD" w:rsidRDefault="00666CD4" w:rsidP="00DB02FD">
            <w:pPr>
              <w:pStyle w:val="PlainText"/>
              <w:rPr>
                <w:rFonts w:asciiTheme="minorHAnsi" w:hAnsiTheme="minorHAnsi" w:cs="Courier New"/>
                <w:sz w:val="24"/>
                <w:szCs w:val="24"/>
              </w:rPr>
            </w:pPr>
            <w:r>
              <w:rPr>
                <w:rFonts w:asciiTheme="minorHAnsi" w:hAnsiTheme="minorHAnsi" w:cs="Courier New"/>
                <w:sz w:val="24"/>
                <w:szCs w:val="24"/>
              </w:rPr>
              <w:lastRenderedPageBreak/>
              <w:t>17:</w:t>
            </w:r>
            <w:r w:rsidR="00B00748">
              <w:rPr>
                <w:rFonts w:asciiTheme="minorHAnsi" w:hAnsiTheme="minorHAnsi" w:cs="Courier New"/>
                <w:sz w:val="24"/>
                <w:szCs w:val="24"/>
              </w:rPr>
              <w:t>15</w:t>
            </w:r>
          </w:p>
        </w:tc>
      </w:tr>
      <w:tr w:rsidR="00243D92" w:rsidRPr="00C529AD" w14:paraId="5968A1BE" w14:textId="77777777" w:rsidTr="00141FAC">
        <w:trPr>
          <w:trHeight w:val="1277"/>
        </w:trPr>
        <w:tc>
          <w:tcPr>
            <w:tcW w:w="8330" w:type="dxa"/>
          </w:tcPr>
          <w:p w14:paraId="50B861C4" w14:textId="498E560F" w:rsidR="00F374F2" w:rsidRPr="00A702AC" w:rsidRDefault="004607A8" w:rsidP="00F374F2">
            <w:pPr>
              <w:pStyle w:val="ListParagraph"/>
              <w:numPr>
                <w:ilvl w:val="0"/>
                <w:numId w:val="9"/>
              </w:numPr>
              <w:rPr>
                <w:rFonts w:ascii="Arial" w:eastAsia="Times New Roman" w:hAnsi="Arial" w:cs="Arial"/>
                <w:b/>
                <w:bCs/>
                <w:lang w:eastAsia="en-GB"/>
              </w:rPr>
            </w:pPr>
            <w:r>
              <w:rPr>
                <w:rFonts w:ascii="Arial" w:eastAsia="Times New Roman" w:hAnsi="Arial" w:cs="Arial"/>
                <w:b/>
                <w:bCs/>
                <w:lang w:eastAsia="en-GB"/>
              </w:rPr>
              <w:t>Automated access doors</w:t>
            </w:r>
          </w:p>
          <w:p w14:paraId="62500257" w14:textId="3C092744" w:rsidR="00243D92" w:rsidRPr="00A702AC" w:rsidRDefault="00243D92" w:rsidP="00F374F2">
            <w:pPr>
              <w:pStyle w:val="ListParagraph"/>
              <w:rPr>
                <w:rFonts w:ascii="Arial" w:eastAsia="Times New Roman" w:hAnsi="Arial" w:cs="Arial"/>
                <w:b/>
                <w:bCs/>
                <w:lang w:eastAsia="en-GB"/>
              </w:rPr>
            </w:pPr>
          </w:p>
          <w:p w14:paraId="6628AEE8" w14:textId="77777777" w:rsidR="00A702AC" w:rsidRDefault="00176ED6" w:rsidP="00A702AC">
            <w:pPr>
              <w:ind w:left="720"/>
              <w:rPr>
                <w:rFonts w:ascii="Arial" w:eastAsia="Times New Roman" w:hAnsi="Arial" w:cs="Arial"/>
                <w:lang w:eastAsia="en-GB"/>
              </w:rPr>
            </w:pPr>
            <w:r w:rsidRPr="00176ED6">
              <w:rPr>
                <w:rFonts w:ascii="Arial" w:eastAsia="Times New Roman" w:hAnsi="Arial" w:cs="Arial"/>
                <w:lang w:eastAsia="en-GB"/>
              </w:rPr>
              <w:t>GT-quote obtained for automatic door installation, waiting on second quote, aim is to commission and complete this work before the summer</w:t>
            </w:r>
            <w:r>
              <w:rPr>
                <w:rFonts w:ascii="Arial" w:eastAsia="Times New Roman" w:hAnsi="Arial" w:cs="Arial"/>
                <w:lang w:eastAsia="en-GB"/>
              </w:rPr>
              <w:t>, aim is to improve access to entrance of surgery for those with mobility issues.</w:t>
            </w:r>
          </w:p>
          <w:p w14:paraId="1EDF07ED" w14:textId="77777777" w:rsidR="00176ED6" w:rsidRDefault="00176ED6" w:rsidP="00A702AC">
            <w:pPr>
              <w:ind w:left="720"/>
              <w:rPr>
                <w:rFonts w:ascii="Arial" w:eastAsia="Times New Roman" w:hAnsi="Arial" w:cs="Arial"/>
                <w:lang w:eastAsia="en-GB"/>
              </w:rPr>
            </w:pPr>
          </w:p>
          <w:p w14:paraId="12A8DE73" w14:textId="765A12A4" w:rsidR="00176ED6" w:rsidRPr="00176ED6" w:rsidRDefault="00176ED6" w:rsidP="00A702AC">
            <w:pPr>
              <w:ind w:left="720"/>
              <w:rPr>
                <w:rFonts w:ascii="Arial" w:eastAsia="Times New Roman" w:hAnsi="Arial" w:cs="Arial"/>
                <w:lang w:eastAsia="en-GB"/>
              </w:rPr>
            </w:pPr>
            <w:r>
              <w:rPr>
                <w:rFonts w:ascii="Arial" w:eastAsia="Times New Roman" w:hAnsi="Arial" w:cs="Arial"/>
                <w:lang w:eastAsia="en-GB"/>
              </w:rPr>
              <w:t>PF-I really welcome this as, as someone who brings someone in who uses a wheel chair the current access is quite difficult.</w:t>
            </w:r>
          </w:p>
        </w:tc>
        <w:tc>
          <w:tcPr>
            <w:tcW w:w="1701" w:type="dxa"/>
          </w:tcPr>
          <w:p w14:paraId="736A8B23" w14:textId="2DBD5010" w:rsidR="00243D92" w:rsidRPr="00C529AD" w:rsidRDefault="00666CD4" w:rsidP="00DB02FD">
            <w:pPr>
              <w:pStyle w:val="PlainText"/>
              <w:rPr>
                <w:rFonts w:asciiTheme="minorHAnsi" w:hAnsiTheme="minorHAnsi" w:cs="Courier New"/>
                <w:sz w:val="24"/>
                <w:szCs w:val="24"/>
              </w:rPr>
            </w:pPr>
            <w:r>
              <w:rPr>
                <w:rFonts w:asciiTheme="minorHAnsi" w:hAnsiTheme="minorHAnsi" w:cs="Courier New"/>
                <w:sz w:val="24"/>
                <w:szCs w:val="24"/>
              </w:rPr>
              <w:t>1</w:t>
            </w:r>
            <w:r w:rsidR="00E42DBC">
              <w:rPr>
                <w:rFonts w:asciiTheme="minorHAnsi" w:hAnsiTheme="minorHAnsi" w:cs="Courier New"/>
                <w:sz w:val="24"/>
                <w:szCs w:val="24"/>
              </w:rPr>
              <w:t>7:</w:t>
            </w:r>
            <w:r w:rsidR="004607A8">
              <w:rPr>
                <w:rFonts w:asciiTheme="minorHAnsi" w:hAnsiTheme="minorHAnsi" w:cs="Courier New"/>
                <w:sz w:val="24"/>
                <w:szCs w:val="24"/>
              </w:rPr>
              <w:t>35</w:t>
            </w:r>
          </w:p>
        </w:tc>
      </w:tr>
      <w:tr w:rsidR="00243D92" w:rsidRPr="00C529AD" w14:paraId="0C7A26D8" w14:textId="77777777" w:rsidTr="00141FAC">
        <w:trPr>
          <w:trHeight w:val="1277"/>
        </w:trPr>
        <w:tc>
          <w:tcPr>
            <w:tcW w:w="8330" w:type="dxa"/>
          </w:tcPr>
          <w:p w14:paraId="50902B65" w14:textId="738D63F2" w:rsidR="00243D92" w:rsidRDefault="004607A8" w:rsidP="00E42DBC">
            <w:pPr>
              <w:pStyle w:val="ListParagraph"/>
              <w:numPr>
                <w:ilvl w:val="0"/>
                <w:numId w:val="9"/>
              </w:numPr>
              <w:rPr>
                <w:rFonts w:ascii="Arial" w:eastAsia="Times New Roman" w:hAnsi="Arial" w:cs="Arial"/>
                <w:b/>
                <w:bCs/>
                <w:lang w:eastAsia="en-GB"/>
              </w:rPr>
            </w:pPr>
            <w:r>
              <w:rPr>
                <w:rFonts w:ascii="Arial" w:eastAsia="Times New Roman" w:hAnsi="Arial" w:cs="Arial"/>
                <w:b/>
                <w:bCs/>
                <w:lang w:eastAsia="en-GB"/>
              </w:rPr>
              <w:t>Discuss Role of NHS app ambassador</w:t>
            </w:r>
          </w:p>
          <w:p w14:paraId="415A4B69" w14:textId="77777777" w:rsidR="00E42DBC" w:rsidRDefault="00E42DBC" w:rsidP="004607A8">
            <w:pPr>
              <w:pStyle w:val="ListParagraph"/>
              <w:rPr>
                <w:rFonts w:ascii="Arial" w:eastAsia="Times New Roman" w:hAnsi="Arial" w:cs="Arial"/>
                <w:b/>
                <w:bCs/>
                <w:lang w:eastAsia="en-GB"/>
              </w:rPr>
            </w:pPr>
          </w:p>
          <w:p w14:paraId="62AE758B" w14:textId="77777777" w:rsidR="004607A8" w:rsidRDefault="004607A8" w:rsidP="004607A8">
            <w:pPr>
              <w:pStyle w:val="ListParagraph"/>
              <w:rPr>
                <w:rFonts w:ascii="Arial" w:eastAsia="Times New Roman" w:hAnsi="Arial" w:cs="Arial"/>
                <w:lang w:eastAsia="en-GB"/>
              </w:rPr>
            </w:pPr>
            <w:r w:rsidRPr="004607A8">
              <w:rPr>
                <w:rFonts w:ascii="Arial" w:eastAsia="Times New Roman" w:hAnsi="Arial" w:cs="Arial"/>
                <w:lang w:eastAsia="en-GB"/>
              </w:rPr>
              <w:t>How patient group can support with this</w:t>
            </w:r>
            <w:r>
              <w:rPr>
                <w:rFonts w:ascii="Arial" w:eastAsia="Times New Roman" w:hAnsi="Arial" w:cs="Arial"/>
                <w:lang w:eastAsia="en-GB"/>
              </w:rPr>
              <w:t xml:space="preserve"> and how can we encourage wider usage among our patients</w:t>
            </w:r>
          </w:p>
          <w:p w14:paraId="0B92A4BE" w14:textId="77777777" w:rsidR="00176ED6" w:rsidRDefault="00176ED6" w:rsidP="004607A8">
            <w:pPr>
              <w:pStyle w:val="ListParagraph"/>
              <w:rPr>
                <w:rFonts w:ascii="Arial" w:eastAsia="Times New Roman" w:hAnsi="Arial" w:cs="Arial"/>
                <w:lang w:eastAsia="en-GB"/>
              </w:rPr>
            </w:pPr>
          </w:p>
          <w:p w14:paraId="0701E923" w14:textId="72D76A20" w:rsidR="000332C3" w:rsidRDefault="00176ED6" w:rsidP="000332C3">
            <w:pPr>
              <w:pStyle w:val="ListParagraph"/>
              <w:rPr>
                <w:rFonts w:ascii="Arial" w:eastAsia="Times New Roman" w:hAnsi="Arial" w:cs="Arial"/>
                <w:lang w:eastAsia="en-GB"/>
              </w:rPr>
            </w:pPr>
            <w:r>
              <w:rPr>
                <w:rFonts w:ascii="Arial" w:eastAsia="Times New Roman" w:hAnsi="Arial" w:cs="Arial"/>
                <w:lang w:eastAsia="en-GB"/>
              </w:rPr>
              <w:t>GT-</w:t>
            </w:r>
            <w:r w:rsidR="000332C3">
              <w:rPr>
                <w:rFonts w:ascii="Arial" w:eastAsia="Times New Roman" w:hAnsi="Arial" w:cs="Arial"/>
                <w:lang w:eastAsia="en-GB"/>
              </w:rPr>
              <w:t>I am taking on the role of NHS ambassador for the practice.  We would like you input on engaging more of our patient into not only registering with the NH</w:t>
            </w:r>
            <w:r w:rsidR="00AF385E">
              <w:rPr>
                <w:rFonts w:ascii="Arial" w:eastAsia="Times New Roman" w:hAnsi="Arial" w:cs="Arial"/>
                <w:lang w:eastAsia="en-GB"/>
              </w:rPr>
              <w:t>S</w:t>
            </w:r>
            <w:r w:rsidR="000332C3">
              <w:rPr>
                <w:rFonts w:ascii="Arial" w:eastAsia="Times New Roman" w:hAnsi="Arial" w:cs="Arial"/>
                <w:lang w:eastAsia="en-GB"/>
              </w:rPr>
              <w:t xml:space="preserve"> app but also patient to use the app more, especially with items such as ordering prescriptions.  Patient understanding what is available through the app will enhance this.</w:t>
            </w:r>
          </w:p>
          <w:p w14:paraId="5AE1C648" w14:textId="77777777" w:rsidR="000332C3" w:rsidRDefault="000332C3" w:rsidP="000332C3">
            <w:pPr>
              <w:pStyle w:val="ListParagraph"/>
              <w:rPr>
                <w:rFonts w:ascii="Arial" w:eastAsia="Times New Roman" w:hAnsi="Arial" w:cs="Arial"/>
                <w:lang w:eastAsia="en-GB"/>
              </w:rPr>
            </w:pPr>
          </w:p>
          <w:p w14:paraId="6ADEB11E" w14:textId="1A150987" w:rsidR="00176ED6" w:rsidRDefault="000332C3" w:rsidP="000332C3">
            <w:pPr>
              <w:pStyle w:val="ListParagraph"/>
              <w:rPr>
                <w:rFonts w:ascii="Arial" w:eastAsia="Times New Roman" w:hAnsi="Arial" w:cs="Arial"/>
                <w:lang w:eastAsia="en-GB"/>
              </w:rPr>
            </w:pPr>
            <w:r>
              <w:rPr>
                <w:rFonts w:ascii="Arial" w:eastAsia="Times New Roman" w:hAnsi="Arial" w:cs="Arial"/>
                <w:lang w:eastAsia="en-GB"/>
              </w:rPr>
              <w:t>GT showed patient group a video clip,</w:t>
            </w:r>
            <w:r w:rsidRPr="000332C3">
              <w:rPr>
                <w:rFonts w:ascii="Arial" w:eastAsia="Times New Roman" w:hAnsi="Arial" w:cs="Arial"/>
                <w:lang w:eastAsia="en-GB"/>
              </w:rPr>
              <w:t xml:space="preserve"> </w:t>
            </w:r>
            <w:hyperlink r:id="rId7" w:history="1">
              <w:r w:rsidRPr="003C6561">
                <w:rPr>
                  <w:rStyle w:val="Hyperlink"/>
                  <w:rFonts w:ascii="Arial" w:eastAsia="Times New Roman" w:hAnsi="Arial" w:cs="Arial"/>
                  <w:lang w:eastAsia="en-GB"/>
                </w:rPr>
                <w:t>www.youtube.com/watch?v=P</w:t>
              </w:r>
              <w:r w:rsidRPr="003C6561">
                <w:rPr>
                  <w:rStyle w:val="Hyperlink"/>
                  <w:rFonts w:ascii="Arial" w:eastAsia="Times New Roman" w:hAnsi="Arial" w:cs="Arial"/>
                  <w:lang w:eastAsia="en-GB"/>
                </w:rPr>
                <w:t>g</w:t>
              </w:r>
              <w:r w:rsidRPr="003C6561">
                <w:rPr>
                  <w:rStyle w:val="Hyperlink"/>
                  <w:rFonts w:ascii="Arial" w:eastAsia="Times New Roman" w:hAnsi="Arial" w:cs="Arial"/>
                  <w:lang w:eastAsia="en-GB"/>
                </w:rPr>
                <w:t>xPiHb3OMQ</w:t>
              </w:r>
            </w:hyperlink>
          </w:p>
          <w:p w14:paraId="72BE7F50" w14:textId="77777777" w:rsidR="000332C3" w:rsidRDefault="000332C3" w:rsidP="000332C3">
            <w:pPr>
              <w:pStyle w:val="ListParagraph"/>
              <w:rPr>
                <w:rFonts w:ascii="Arial" w:eastAsia="Times New Roman" w:hAnsi="Arial" w:cs="Arial"/>
                <w:lang w:eastAsia="en-GB"/>
              </w:rPr>
            </w:pPr>
          </w:p>
          <w:p w14:paraId="3B494713" w14:textId="77777777" w:rsidR="000332C3" w:rsidRDefault="000332C3" w:rsidP="000332C3">
            <w:pPr>
              <w:pStyle w:val="ListParagraph"/>
              <w:rPr>
                <w:rFonts w:ascii="Arial" w:eastAsia="Times New Roman" w:hAnsi="Arial" w:cs="Arial"/>
                <w:lang w:eastAsia="en-GB"/>
              </w:rPr>
            </w:pPr>
            <w:r>
              <w:rPr>
                <w:rFonts w:ascii="Arial" w:eastAsia="Times New Roman" w:hAnsi="Arial" w:cs="Arial"/>
                <w:lang w:eastAsia="en-GB"/>
              </w:rPr>
              <w:t>This was an introduction to the app, there were also other short clips about specific areas of what you can use the app for</w:t>
            </w:r>
          </w:p>
          <w:p w14:paraId="638D3013" w14:textId="77777777" w:rsidR="000332C3" w:rsidRDefault="000332C3" w:rsidP="000332C3">
            <w:pPr>
              <w:pStyle w:val="ListParagraph"/>
              <w:rPr>
                <w:rFonts w:ascii="Arial" w:eastAsia="Times New Roman" w:hAnsi="Arial" w:cs="Arial"/>
                <w:lang w:eastAsia="en-GB"/>
              </w:rPr>
            </w:pPr>
          </w:p>
          <w:p w14:paraId="6F7E56C3" w14:textId="77777777" w:rsidR="000332C3" w:rsidRDefault="000332C3" w:rsidP="000332C3">
            <w:pPr>
              <w:pStyle w:val="ListParagraph"/>
            </w:pPr>
            <w:hyperlink r:id="rId8" w:history="1">
              <w:r w:rsidRPr="000332C3">
                <w:rPr>
                  <w:color w:val="0000FF"/>
                  <w:u w:val="single"/>
                </w:rPr>
                <w:t>NHS App walk th</w:t>
              </w:r>
              <w:r w:rsidRPr="000332C3">
                <w:rPr>
                  <w:color w:val="0000FF"/>
                  <w:u w:val="single"/>
                </w:rPr>
                <w:t>r</w:t>
              </w:r>
              <w:r w:rsidRPr="000332C3">
                <w:rPr>
                  <w:color w:val="0000FF"/>
                  <w:u w:val="single"/>
                </w:rPr>
                <w:t>ough videos - NHS England Digital</w:t>
              </w:r>
            </w:hyperlink>
          </w:p>
          <w:p w14:paraId="370678B1" w14:textId="77777777" w:rsidR="000332C3" w:rsidRDefault="000332C3" w:rsidP="000332C3">
            <w:pPr>
              <w:pStyle w:val="ListParagraph"/>
            </w:pPr>
          </w:p>
          <w:p w14:paraId="3E84ED89" w14:textId="4308628D" w:rsidR="000332C3" w:rsidRDefault="000332C3" w:rsidP="000332C3">
            <w:pPr>
              <w:pStyle w:val="ListParagraph"/>
            </w:pPr>
            <w:r>
              <w:t>The links have been attached so you can view the introduction video again and the individual app areas in shorter specific clips.</w:t>
            </w:r>
          </w:p>
          <w:p w14:paraId="73AEAA9F" w14:textId="77777777" w:rsidR="000332C3" w:rsidRDefault="000332C3" w:rsidP="000332C3">
            <w:pPr>
              <w:pStyle w:val="ListParagraph"/>
              <w:rPr>
                <w:rFonts w:ascii="Arial" w:eastAsia="Times New Roman" w:hAnsi="Arial" w:cs="Arial"/>
                <w:lang w:eastAsia="en-GB"/>
              </w:rPr>
            </w:pPr>
          </w:p>
          <w:p w14:paraId="067C96FF" w14:textId="77777777" w:rsidR="000332C3" w:rsidRDefault="000332C3" w:rsidP="000332C3">
            <w:pPr>
              <w:pStyle w:val="ListParagraph"/>
              <w:rPr>
                <w:rFonts w:ascii="Arial" w:eastAsia="Times New Roman" w:hAnsi="Arial" w:cs="Arial"/>
                <w:lang w:eastAsia="en-GB"/>
              </w:rPr>
            </w:pPr>
            <w:r>
              <w:rPr>
                <w:rFonts w:ascii="Arial" w:eastAsia="Times New Roman" w:hAnsi="Arial" w:cs="Arial"/>
                <w:lang w:eastAsia="en-GB"/>
              </w:rPr>
              <w:t>GK-issues found around ordering prescriptions if all the medication isn’t aligned and I have also noticed that a single abnormal test result message can be published against all blood tests in the same batch even if it is a single result that is out of line</w:t>
            </w:r>
          </w:p>
          <w:p w14:paraId="070FDB65" w14:textId="77777777" w:rsidR="000332C3" w:rsidRDefault="000332C3" w:rsidP="000332C3">
            <w:pPr>
              <w:pStyle w:val="ListParagraph"/>
              <w:rPr>
                <w:rFonts w:ascii="Arial" w:eastAsia="Times New Roman" w:hAnsi="Arial" w:cs="Arial"/>
                <w:lang w:eastAsia="en-GB"/>
              </w:rPr>
            </w:pPr>
          </w:p>
          <w:p w14:paraId="17C1FF5E" w14:textId="77777777" w:rsidR="000332C3" w:rsidRDefault="000332C3" w:rsidP="000332C3">
            <w:pPr>
              <w:pStyle w:val="ListParagraph"/>
              <w:rPr>
                <w:rFonts w:ascii="Arial" w:eastAsia="Times New Roman" w:hAnsi="Arial" w:cs="Arial"/>
                <w:lang w:eastAsia="en-GB"/>
              </w:rPr>
            </w:pPr>
            <w:r>
              <w:rPr>
                <w:rFonts w:ascii="Arial" w:eastAsia="Times New Roman" w:hAnsi="Arial" w:cs="Arial"/>
                <w:lang w:eastAsia="en-GB"/>
              </w:rPr>
              <w:t>SR-can sometimes happen, depends on how the results are published within the records</w:t>
            </w:r>
          </w:p>
          <w:p w14:paraId="0FBD02A1" w14:textId="77777777" w:rsidR="000332C3" w:rsidRDefault="000332C3" w:rsidP="000332C3">
            <w:pPr>
              <w:pStyle w:val="ListParagraph"/>
              <w:rPr>
                <w:rFonts w:ascii="Arial" w:eastAsia="Times New Roman" w:hAnsi="Arial" w:cs="Arial"/>
                <w:lang w:eastAsia="en-GB"/>
              </w:rPr>
            </w:pPr>
          </w:p>
          <w:p w14:paraId="29F725DE" w14:textId="77777777" w:rsidR="000332C3" w:rsidRDefault="000332C3" w:rsidP="000332C3">
            <w:pPr>
              <w:pStyle w:val="ListParagraph"/>
              <w:rPr>
                <w:rFonts w:ascii="Arial" w:eastAsia="Times New Roman" w:hAnsi="Arial" w:cs="Arial"/>
                <w:lang w:eastAsia="en-GB"/>
              </w:rPr>
            </w:pPr>
            <w:r>
              <w:rPr>
                <w:rFonts w:ascii="Arial" w:eastAsia="Times New Roman" w:hAnsi="Arial" w:cs="Arial"/>
                <w:lang w:eastAsia="en-GB"/>
              </w:rPr>
              <w:t>GT-be useful to set up a walk through with your app Guy, would enable us to see what functionality you have / KMC allows, screen shots of the results issues would be useful.</w:t>
            </w:r>
          </w:p>
          <w:p w14:paraId="5264BD1F" w14:textId="77777777" w:rsidR="000332C3" w:rsidRDefault="000332C3" w:rsidP="000332C3">
            <w:pPr>
              <w:pStyle w:val="ListParagraph"/>
              <w:rPr>
                <w:rFonts w:ascii="Arial" w:eastAsia="Times New Roman" w:hAnsi="Arial" w:cs="Arial"/>
                <w:lang w:eastAsia="en-GB"/>
              </w:rPr>
            </w:pPr>
          </w:p>
          <w:p w14:paraId="0FD8FED0" w14:textId="21ABE8DB" w:rsidR="000332C3" w:rsidRDefault="000332C3" w:rsidP="000332C3">
            <w:pPr>
              <w:pStyle w:val="ListParagraph"/>
              <w:rPr>
                <w:rFonts w:ascii="Arial" w:eastAsia="Times New Roman" w:hAnsi="Arial" w:cs="Arial"/>
                <w:lang w:eastAsia="en-GB"/>
              </w:rPr>
            </w:pPr>
            <w:r>
              <w:rPr>
                <w:rFonts w:ascii="Arial" w:eastAsia="Times New Roman" w:hAnsi="Arial" w:cs="Arial"/>
                <w:lang w:eastAsia="en-GB"/>
              </w:rPr>
              <w:t xml:space="preserve">EL-have notice that I have linked accounts on my app for my children </w:t>
            </w:r>
            <w:r w:rsidR="00543623">
              <w:rPr>
                <w:rFonts w:ascii="Arial" w:eastAsia="Times New Roman" w:hAnsi="Arial" w:cs="Arial"/>
                <w:lang w:eastAsia="en-GB"/>
              </w:rPr>
              <w:t>b</w:t>
            </w:r>
            <w:r w:rsidR="00A80A32">
              <w:rPr>
                <w:rFonts w:ascii="Arial" w:eastAsia="Times New Roman" w:hAnsi="Arial" w:cs="Arial"/>
                <w:lang w:eastAsia="en-GB"/>
              </w:rPr>
              <w:t>ut cannot see all of the information</w:t>
            </w:r>
          </w:p>
          <w:p w14:paraId="566AB6D5" w14:textId="77777777" w:rsidR="00A80A32" w:rsidRDefault="00A80A32" w:rsidP="000332C3">
            <w:pPr>
              <w:pStyle w:val="ListParagraph"/>
              <w:rPr>
                <w:rFonts w:ascii="Arial" w:eastAsia="Times New Roman" w:hAnsi="Arial" w:cs="Arial"/>
                <w:lang w:eastAsia="en-GB"/>
              </w:rPr>
            </w:pPr>
            <w:r>
              <w:rPr>
                <w:rFonts w:ascii="Arial" w:eastAsia="Times New Roman" w:hAnsi="Arial" w:cs="Arial"/>
                <w:lang w:eastAsia="en-GB"/>
              </w:rPr>
              <w:t>GT-Happy to look at the settings to see why this is, please send me the details.  This will also be useful in seeing what the real life experience of using the app is like.</w:t>
            </w:r>
          </w:p>
          <w:p w14:paraId="7913EEFD" w14:textId="77777777" w:rsidR="00543623" w:rsidRDefault="00543623" w:rsidP="000332C3">
            <w:pPr>
              <w:pStyle w:val="ListParagraph"/>
              <w:rPr>
                <w:rFonts w:ascii="Arial" w:eastAsia="Times New Roman" w:hAnsi="Arial" w:cs="Arial"/>
                <w:lang w:eastAsia="en-GB"/>
              </w:rPr>
            </w:pPr>
          </w:p>
          <w:p w14:paraId="65FB3B05" w14:textId="5143CDEA" w:rsidR="00543623" w:rsidRDefault="00543623" w:rsidP="000332C3">
            <w:pPr>
              <w:pStyle w:val="ListParagraph"/>
              <w:rPr>
                <w:rFonts w:ascii="Arial" w:eastAsia="Times New Roman" w:hAnsi="Arial" w:cs="Arial"/>
                <w:lang w:eastAsia="en-GB"/>
              </w:rPr>
            </w:pPr>
            <w:r>
              <w:rPr>
                <w:rFonts w:ascii="Arial" w:eastAsia="Times New Roman" w:hAnsi="Arial" w:cs="Arial"/>
                <w:lang w:eastAsia="en-GB"/>
              </w:rPr>
              <w:t>GT-would like to propose that the patient group help the practice to engage with other patients that attend the practice to show them the NHS app and our new website.  With an initial focus upon Prescription ordering.  GT will circulate some dates/times when he and admin will be speaking to patients in the waiting area, it would be great if patient group members would nominate themselves to support on any of the suggested dates/times.</w:t>
            </w:r>
          </w:p>
          <w:p w14:paraId="1E11E2BF" w14:textId="1F85F43B" w:rsidR="00A80A32" w:rsidRPr="000332C3" w:rsidRDefault="00A80A32" w:rsidP="000332C3">
            <w:pPr>
              <w:pStyle w:val="ListParagraph"/>
              <w:rPr>
                <w:rFonts w:ascii="Arial" w:eastAsia="Times New Roman" w:hAnsi="Arial" w:cs="Arial"/>
                <w:lang w:eastAsia="en-GB"/>
              </w:rPr>
            </w:pPr>
          </w:p>
        </w:tc>
        <w:tc>
          <w:tcPr>
            <w:tcW w:w="1701" w:type="dxa"/>
          </w:tcPr>
          <w:p w14:paraId="2F34825E" w14:textId="57842F27" w:rsidR="00243D92" w:rsidRPr="00C529AD" w:rsidRDefault="00666CD4" w:rsidP="00DB02FD">
            <w:pPr>
              <w:pStyle w:val="PlainText"/>
              <w:rPr>
                <w:rFonts w:asciiTheme="minorHAnsi" w:hAnsiTheme="minorHAnsi" w:cs="Courier New"/>
                <w:sz w:val="24"/>
                <w:szCs w:val="24"/>
              </w:rPr>
            </w:pPr>
            <w:r>
              <w:rPr>
                <w:rFonts w:asciiTheme="minorHAnsi" w:hAnsiTheme="minorHAnsi" w:cs="Courier New"/>
                <w:sz w:val="24"/>
                <w:szCs w:val="24"/>
              </w:rPr>
              <w:lastRenderedPageBreak/>
              <w:t>17:</w:t>
            </w:r>
            <w:r w:rsidR="004607A8">
              <w:rPr>
                <w:rFonts w:asciiTheme="minorHAnsi" w:hAnsiTheme="minorHAnsi" w:cs="Courier New"/>
                <w:sz w:val="24"/>
                <w:szCs w:val="24"/>
              </w:rPr>
              <w:t>40</w:t>
            </w:r>
          </w:p>
        </w:tc>
      </w:tr>
      <w:tr w:rsidR="00141FAC" w:rsidRPr="00C529AD" w14:paraId="725F8D06" w14:textId="77777777" w:rsidTr="00141FAC">
        <w:trPr>
          <w:trHeight w:val="1277"/>
        </w:trPr>
        <w:tc>
          <w:tcPr>
            <w:tcW w:w="8330" w:type="dxa"/>
          </w:tcPr>
          <w:p w14:paraId="2E6DAFB6" w14:textId="40FAB308" w:rsidR="0085632A" w:rsidRDefault="004607A8" w:rsidP="00B01701">
            <w:pPr>
              <w:pStyle w:val="ListParagraph"/>
              <w:numPr>
                <w:ilvl w:val="0"/>
                <w:numId w:val="9"/>
              </w:numPr>
              <w:spacing w:before="100" w:beforeAutospacing="1" w:after="100" w:afterAutospacing="1"/>
              <w:rPr>
                <w:rFonts w:ascii="Arial" w:eastAsia="Times New Roman" w:hAnsi="Arial" w:cs="Arial"/>
                <w:b/>
                <w:bCs/>
              </w:rPr>
            </w:pPr>
            <w:r w:rsidRPr="00B01701">
              <w:rPr>
                <w:rFonts w:ascii="Arial" w:eastAsia="Times New Roman" w:hAnsi="Arial" w:cs="Arial"/>
                <w:b/>
                <w:bCs/>
              </w:rPr>
              <w:t>Any other Business</w:t>
            </w:r>
          </w:p>
          <w:p w14:paraId="0EAA6535" w14:textId="52A97FFE" w:rsidR="00B01701" w:rsidRPr="00A80A32" w:rsidRDefault="00B01701" w:rsidP="00B01701">
            <w:pPr>
              <w:spacing w:before="100" w:beforeAutospacing="1" w:after="100" w:afterAutospacing="1"/>
              <w:ind w:left="720"/>
              <w:rPr>
                <w:rFonts w:ascii="Arial" w:eastAsia="Times New Roman" w:hAnsi="Arial" w:cs="Arial"/>
                <w:b/>
                <w:bCs/>
              </w:rPr>
            </w:pPr>
            <w:r w:rsidRPr="00A80A32">
              <w:rPr>
                <w:rFonts w:ascii="Arial" w:eastAsia="Times New Roman" w:hAnsi="Arial" w:cs="Arial"/>
                <w:b/>
                <w:bCs/>
              </w:rPr>
              <w:t>Osteopathy (G</w:t>
            </w:r>
            <w:r w:rsidR="00711C79">
              <w:rPr>
                <w:rFonts w:ascii="Arial" w:eastAsia="Times New Roman" w:hAnsi="Arial" w:cs="Arial"/>
                <w:b/>
                <w:bCs/>
              </w:rPr>
              <w:t>K</w:t>
            </w:r>
            <w:r w:rsidRPr="00A80A32">
              <w:rPr>
                <w:rFonts w:ascii="Arial" w:eastAsia="Times New Roman" w:hAnsi="Arial" w:cs="Arial"/>
                <w:b/>
                <w:bCs/>
              </w:rPr>
              <w:t>)</w:t>
            </w:r>
          </w:p>
          <w:p w14:paraId="0F050741" w14:textId="37D14BC8" w:rsidR="00A80A32" w:rsidRDefault="00A80A32" w:rsidP="00B01701">
            <w:pPr>
              <w:spacing w:before="100" w:beforeAutospacing="1" w:after="100" w:afterAutospacing="1"/>
              <w:ind w:left="720"/>
              <w:rPr>
                <w:rFonts w:ascii="Arial" w:eastAsia="Times New Roman" w:hAnsi="Arial" w:cs="Arial"/>
              </w:rPr>
            </w:pPr>
            <w:r>
              <w:rPr>
                <w:rFonts w:ascii="Arial" w:eastAsia="Times New Roman" w:hAnsi="Arial" w:cs="Arial"/>
              </w:rPr>
              <w:t>GK-Noticed my wife was seen by an Osteopath in her local surgery, was not sure if this was a normal thing or what the value is as they could</w:t>
            </w:r>
            <w:r w:rsidR="00AF385E">
              <w:rPr>
                <w:rFonts w:ascii="Arial" w:eastAsia="Times New Roman" w:hAnsi="Arial" w:cs="Arial"/>
              </w:rPr>
              <w:t xml:space="preserve"> not</w:t>
            </w:r>
            <w:r>
              <w:rPr>
                <w:rFonts w:ascii="Arial" w:eastAsia="Times New Roman" w:hAnsi="Arial" w:cs="Arial"/>
              </w:rPr>
              <w:t xml:space="preserve"> actually put hands on into practice</w:t>
            </w:r>
            <w:r w:rsidR="00711C79">
              <w:rPr>
                <w:rFonts w:ascii="Arial" w:eastAsia="Times New Roman" w:hAnsi="Arial" w:cs="Arial"/>
              </w:rPr>
              <w:t xml:space="preserve"> whilst seeing patients</w:t>
            </w:r>
          </w:p>
          <w:p w14:paraId="568BF8BA" w14:textId="0318493E" w:rsidR="00A80A32" w:rsidRDefault="00A80A32" w:rsidP="00B01701">
            <w:pPr>
              <w:spacing w:before="100" w:beforeAutospacing="1" w:after="100" w:afterAutospacing="1"/>
              <w:ind w:left="720"/>
              <w:rPr>
                <w:rFonts w:ascii="Arial" w:eastAsia="Times New Roman" w:hAnsi="Arial" w:cs="Arial"/>
              </w:rPr>
            </w:pPr>
            <w:r>
              <w:rPr>
                <w:rFonts w:ascii="Arial" w:eastAsia="Times New Roman" w:hAnsi="Arial" w:cs="Arial"/>
              </w:rPr>
              <w:t xml:space="preserve">SR-We have same here under headline of First Contact practitioner (FCP), ours is also an Osteopath by qualification, this role is purely assessment only in General practice, with them having the ability to refer onto specialist areas / </w:t>
            </w:r>
            <w:r w:rsidR="00711C79">
              <w:rPr>
                <w:rFonts w:ascii="Arial" w:eastAsia="Times New Roman" w:hAnsi="Arial" w:cs="Arial"/>
              </w:rPr>
              <w:t>x-rays</w:t>
            </w:r>
            <w:r>
              <w:rPr>
                <w:rFonts w:ascii="Arial" w:eastAsia="Times New Roman" w:hAnsi="Arial" w:cs="Arial"/>
              </w:rPr>
              <w:t xml:space="preserve"> etc if they feel appropriate.  It’s a useful option for us to have in Practice</w:t>
            </w:r>
          </w:p>
          <w:p w14:paraId="149B63C2" w14:textId="00522D00" w:rsidR="00B01701" w:rsidRPr="00A80A32" w:rsidRDefault="00B01701" w:rsidP="00B01701">
            <w:pPr>
              <w:spacing w:before="100" w:beforeAutospacing="1" w:after="100" w:afterAutospacing="1"/>
              <w:ind w:left="720"/>
              <w:rPr>
                <w:rFonts w:ascii="Arial" w:eastAsia="Times New Roman" w:hAnsi="Arial" w:cs="Arial"/>
                <w:b/>
                <w:bCs/>
              </w:rPr>
            </w:pPr>
            <w:r w:rsidRPr="00A80A32">
              <w:rPr>
                <w:rFonts w:ascii="Arial" w:eastAsia="Times New Roman" w:hAnsi="Arial" w:cs="Arial"/>
                <w:b/>
                <w:bCs/>
              </w:rPr>
              <w:t>Consent to speak on behalf of Patient, staff to appraise themselves of the patient before making contact (P</w:t>
            </w:r>
            <w:r w:rsidR="00711C79">
              <w:rPr>
                <w:rFonts w:ascii="Arial" w:eastAsia="Times New Roman" w:hAnsi="Arial" w:cs="Arial"/>
                <w:b/>
                <w:bCs/>
              </w:rPr>
              <w:t>F</w:t>
            </w:r>
            <w:r w:rsidRPr="00A80A32">
              <w:rPr>
                <w:rFonts w:ascii="Arial" w:eastAsia="Times New Roman" w:hAnsi="Arial" w:cs="Arial"/>
                <w:b/>
                <w:bCs/>
              </w:rPr>
              <w:t>)</w:t>
            </w:r>
          </w:p>
          <w:p w14:paraId="13A7E08D" w14:textId="77777777" w:rsidR="00B01701" w:rsidRDefault="00A80A32" w:rsidP="00A80A32">
            <w:pPr>
              <w:spacing w:before="100" w:beforeAutospacing="1" w:after="100" w:afterAutospacing="1"/>
              <w:ind w:left="720"/>
              <w:rPr>
                <w:rFonts w:ascii="Arial" w:eastAsia="Times New Roman" w:hAnsi="Arial" w:cs="Arial"/>
              </w:rPr>
            </w:pPr>
            <w:r w:rsidRPr="00A80A32">
              <w:rPr>
                <w:rFonts w:ascii="Arial" w:eastAsia="Times New Roman" w:hAnsi="Arial" w:cs="Arial"/>
              </w:rPr>
              <w:t>PF</w:t>
            </w:r>
            <w:r>
              <w:rPr>
                <w:rFonts w:ascii="Arial" w:eastAsia="Times New Roman" w:hAnsi="Arial" w:cs="Arial"/>
              </w:rPr>
              <w:t>-hight the difficulty in speaking on behalf of a patient where you speak to a different clinician over different consultations and if the doctor isn’t appraised of the situation you are asked a lot about the history of conditions, this can be very frustrating and upsetting.  Feel the calling doctor should be reviewing notes before calling.</w:t>
            </w:r>
          </w:p>
          <w:p w14:paraId="29EEE6F9" w14:textId="77777777" w:rsidR="00A80A32" w:rsidRDefault="00A80A32" w:rsidP="00A80A32">
            <w:pPr>
              <w:spacing w:before="100" w:beforeAutospacing="1" w:after="100" w:afterAutospacing="1"/>
              <w:ind w:left="720"/>
              <w:rPr>
                <w:rFonts w:ascii="Arial" w:eastAsia="Times New Roman" w:hAnsi="Arial" w:cs="Arial"/>
              </w:rPr>
            </w:pPr>
            <w:r>
              <w:rPr>
                <w:rFonts w:ascii="Arial" w:eastAsia="Times New Roman" w:hAnsi="Arial" w:cs="Arial"/>
              </w:rPr>
              <w:t>GT-this is something that we will be starting some work on.  Whilst patient carer/POA information is recorded on the patient home page, the reviewing doctor will need to identify this.  Continuity of care is the key point in this.</w:t>
            </w:r>
            <w:r w:rsidR="009B2D0B">
              <w:rPr>
                <w:rFonts w:ascii="Arial" w:eastAsia="Times New Roman" w:hAnsi="Arial" w:cs="Arial"/>
              </w:rPr>
              <w:t xml:space="preserve">  This is something we have started to discuss about the benefit of certain patients (this could be based on type of long term condition or other determining factors) that mean we plan any appointments with the same clinician.  It would be good to put this on the agenda of the next meeting.</w:t>
            </w:r>
          </w:p>
          <w:p w14:paraId="4530E604" w14:textId="57632955" w:rsidR="009B2D0B" w:rsidRPr="00A80A32" w:rsidRDefault="009B2D0B" w:rsidP="00A80A32">
            <w:pPr>
              <w:spacing w:before="100" w:beforeAutospacing="1" w:after="100" w:afterAutospacing="1"/>
              <w:ind w:left="720"/>
              <w:rPr>
                <w:rFonts w:ascii="Arial" w:eastAsia="Times New Roman" w:hAnsi="Arial" w:cs="Arial"/>
              </w:rPr>
            </w:pPr>
          </w:p>
        </w:tc>
        <w:tc>
          <w:tcPr>
            <w:tcW w:w="1701" w:type="dxa"/>
          </w:tcPr>
          <w:p w14:paraId="1EB1E0D4" w14:textId="31BF0368" w:rsidR="00141FAC" w:rsidRDefault="00666CD4" w:rsidP="00DB02FD">
            <w:pPr>
              <w:pStyle w:val="PlainText"/>
              <w:rPr>
                <w:rFonts w:asciiTheme="minorHAnsi" w:hAnsiTheme="minorHAnsi" w:cs="Courier New"/>
                <w:sz w:val="24"/>
                <w:szCs w:val="24"/>
              </w:rPr>
            </w:pPr>
            <w:r>
              <w:rPr>
                <w:rFonts w:asciiTheme="minorHAnsi" w:hAnsiTheme="minorHAnsi" w:cs="Courier New"/>
                <w:sz w:val="24"/>
                <w:szCs w:val="24"/>
              </w:rPr>
              <w:t>1</w:t>
            </w:r>
            <w:r w:rsidR="00550CEE">
              <w:rPr>
                <w:rFonts w:asciiTheme="minorHAnsi" w:hAnsiTheme="minorHAnsi" w:cs="Courier New"/>
                <w:sz w:val="24"/>
                <w:szCs w:val="24"/>
              </w:rPr>
              <w:t>8.</w:t>
            </w:r>
            <w:r w:rsidR="004607A8">
              <w:rPr>
                <w:rFonts w:asciiTheme="minorHAnsi" w:hAnsiTheme="minorHAnsi" w:cs="Courier New"/>
                <w:sz w:val="24"/>
                <w:szCs w:val="24"/>
              </w:rPr>
              <w:t>00</w:t>
            </w:r>
          </w:p>
          <w:p w14:paraId="249DF7B8" w14:textId="77777777" w:rsidR="00B00748" w:rsidRDefault="00B00748" w:rsidP="00DB02FD">
            <w:pPr>
              <w:pStyle w:val="PlainText"/>
              <w:rPr>
                <w:rFonts w:asciiTheme="minorHAnsi" w:hAnsiTheme="minorHAnsi" w:cs="Courier New"/>
                <w:sz w:val="24"/>
                <w:szCs w:val="24"/>
              </w:rPr>
            </w:pPr>
          </w:p>
          <w:p w14:paraId="7FF4EE1B" w14:textId="290AF677" w:rsidR="00B00748" w:rsidRPr="00C529AD" w:rsidRDefault="00B00748" w:rsidP="00DB02FD">
            <w:pPr>
              <w:pStyle w:val="PlainText"/>
              <w:rPr>
                <w:rFonts w:asciiTheme="minorHAnsi" w:hAnsiTheme="minorHAnsi" w:cs="Courier New"/>
                <w:sz w:val="24"/>
                <w:szCs w:val="24"/>
              </w:rPr>
            </w:pPr>
          </w:p>
        </w:tc>
      </w:tr>
      <w:tr w:rsidR="00141FAC" w:rsidRPr="00C529AD" w14:paraId="3AB75DB0" w14:textId="77777777" w:rsidTr="00141FAC">
        <w:trPr>
          <w:trHeight w:val="1277"/>
        </w:trPr>
        <w:tc>
          <w:tcPr>
            <w:tcW w:w="8330" w:type="dxa"/>
          </w:tcPr>
          <w:p w14:paraId="077F65FA" w14:textId="75476F04" w:rsidR="00A702AC" w:rsidRPr="00550CEE" w:rsidRDefault="004607A8" w:rsidP="004607A8">
            <w:pPr>
              <w:ind w:left="720"/>
              <w:rPr>
                <w:rFonts w:ascii="Arial" w:eastAsia="Times New Roman" w:hAnsi="Arial" w:cs="Arial"/>
                <w:b/>
                <w:bCs/>
              </w:rPr>
            </w:pPr>
            <w:r>
              <w:rPr>
                <w:rFonts w:ascii="Arial" w:eastAsia="Times New Roman" w:hAnsi="Arial" w:cs="Arial"/>
                <w:b/>
                <w:bCs/>
              </w:rPr>
              <w:t>Close</w:t>
            </w:r>
          </w:p>
        </w:tc>
        <w:tc>
          <w:tcPr>
            <w:tcW w:w="1701" w:type="dxa"/>
          </w:tcPr>
          <w:p w14:paraId="3D77DF1E" w14:textId="4F4FF6A6" w:rsidR="00141FAC" w:rsidRPr="00C529AD" w:rsidRDefault="004607A8" w:rsidP="00DB02FD">
            <w:pPr>
              <w:pStyle w:val="PlainText"/>
              <w:rPr>
                <w:rFonts w:asciiTheme="minorHAnsi" w:hAnsiTheme="minorHAnsi" w:cs="Courier New"/>
                <w:sz w:val="24"/>
                <w:szCs w:val="24"/>
              </w:rPr>
            </w:pPr>
            <w:r>
              <w:rPr>
                <w:rFonts w:asciiTheme="minorHAnsi" w:hAnsiTheme="minorHAnsi" w:cs="Courier New"/>
                <w:sz w:val="24"/>
                <w:szCs w:val="24"/>
              </w:rPr>
              <w:t>18.15</w:t>
            </w:r>
          </w:p>
        </w:tc>
      </w:tr>
      <w:tr w:rsidR="00141FAC" w:rsidRPr="00C529AD" w14:paraId="09F4D391" w14:textId="77777777" w:rsidTr="00141FAC">
        <w:trPr>
          <w:trHeight w:val="1277"/>
        </w:trPr>
        <w:tc>
          <w:tcPr>
            <w:tcW w:w="8330" w:type="dxa"/>
          </w:tcPr>
          <w:p w14:paraId="61DF60BD" w14:textId="77777777" w:rsidR="00DF7E15" w:rsidRPr="00550CEE" w:rsidRDefault="00DF7E15" w:rsidP="00550CEE">
            <w:pPr>
              <w:rPr>
                <w:rFonts w:ascii="Arial" w:eastAsia="Times New Roman" w:hAnsi="Arial" w:cs="Arial"/>
                <w:b/>
                <w:bCs/>
              </w:rPr>
            </w:pPr>
          </w:p>
          <w:p w14:paraId="7F1DA6B9" w14:textId="77777777" w:rsidR="00A702AC" w:rsidRDefault="00747187" w:rsidP="00A702AC">
            <w:pPr>
              <w:rPr>
                <w:rFonts w:ascii="Arial" w:eastAsia="Times New Roman" w:hAnsi="Arial" w:cs="Arial"/>
              </w:rPr>
            </w:pPr>
            <w:r>
              <w:rPr>
                <w:rFonts w:ascii="Arial" w:eastAsia="Times New Roman" w:hAnsi="Arial" w:cs="Arial"/>
              </w:rPr>
              <w:t>Actions</w:t>
            </w:r>
          </w:p>
          <w:p w14:paraId="0E16B135" w14:textId="77777777" w:rsidR="00747187" w:rsidRDefault="00747187" w:rsidP="00A702AC">
            <w:pPr>
              <w:rPr>
                <w:rFonts w:ascii="Arial" w:eastAsia="Times New Roman" w:hAnsi="Arial" w:cs="Arial"/>
              </w:rPr>
            </w:pPr>
          </w:p>
          <w:p w14:paraId="51C6E544" w14:textId="77777777" w:rsidR="00747187" w:rsidRDefault="00747187" w:rsidP="00A702AC">
            <w:pPr>
              <w:rPr>
                <w:rFonts w:ascii="Arial" w:eastAsia="Times New Roman" w:hAnsi="Arial" w:cs="Arial"/>
              </w:rPr>
            </w:pPr>
            <w:r>
              <w:rPr>
                <w:rFonts w:ascii="Arial" w:eastAsia="Times New Roman" w:hAnsi="Arial" w:cs="Arial"/>
              </w:rPr>
              <w:t>GT-Complete Referral section on new website (by 31</w:t>
            </w:r>
            <w:r w:rsidRPr="00747187">
              <w:rPr>
                <w:rFonts w:ascii="Arial" w:eastAsia="Times New Roman" w:hAnsi="Arial" w:cs="Arial"/>
                <w:vertAlign w:val="superscript"/>
              </w:rPr>
              <w:t>st</w:t>
            </w:r>
            <w:r>
              <w:rPr>
                <w:rFonts w:ascii="Arial" w:eastAsia="Times New Roman" w:hAnsi="Arial" w:cs="Arial"/>
              </w:rPr>
              <w:t xml:space="preserve"> May)</w:t>
            </w:r>
          </w:p>
          <w:p w14:paraId="575D66A1" w14:textId="77777777" w:rsidR="00747187" w:rsidRDefault="00747187" w:rsidP="00A702AC">
            <w:pPr>
              <w:rPr>
                <w:rFonts w:ascii="Arial" w:eastAsia="Times New Roman" w:hAnsi="Arial" w:cs="Arial"/>
              </w:rPr>
            </w:pPr>
            <w:r>
              <w:rPr>
                <w:rFonts w:ascii="Arial" w:eastAsia="Times New Roman" w:hAnsi="Arial" w:cs="Arial"/>
              </w:rPr>
              <w:t>GT-Share first quarter website hit numbers (as soon as these are available)</w:t>
            </w:r>
          </w:p>
          <w:p w14:paraId="00BF3610" w14:textId="4F20D2A4" w:rsidR="00747187" w:rsidRDefault="00747187" w:rsidP="00A702AC">
            <w:pPr>
              <w:rPr>
                <w:rFonts w:ascii="Arial" w:eastAsia="Times New Roman" w:hAnsi="Arial" w:cs="Arial"/>
              </w:rPr>
            </w:pPr>
            <w:r>
              <w:rPr>
                <w:rFonts w:ascii="Arial" w:eastAsia="Times New Roman" w:hAnsi="Arial" w:cs="Arial"/>
              </w:rPr>
              <w:t>GT-Share dates of planned waiting room sessions to engage patients in the NHS app</w:t>
            </w:r>
            <w:r w:rsidR="00543623">
              <w:rPr>
                <w:rFonts w:ascii="Arial" w:eastAsia="Times New Roman" w:hAnsi="Arial" w:cs="Arial"/>
              </w:rPr>
              <w:t xml:space="preserve"> (by 31</w:t>
            </w:r>
            <w:r w:rsidR="00543623" w:rsidRPr="00543623">
              <w:rPr>
                <w:rFonts w:ascii="Arial" w:eastAsia="Times New Roman" w:hAnsi="Arial" w:cs="Arial"/>
                <w:vertAlign w:val="superscript"/>
              </w:rPr>
              <w:t>st</w:t>
            </w:r>
            <w:r w:rsidR="00543623">
              <w:rPr>
                <w:rFonts w:ascii="Arial" w:eastAsia="Times New Roman" w:hAnsi="Arial" w:cs="Arial"/>
              </w:rPr>
              <w:t xml:space="preserve"> March)</w:t>
            </w:r>
          </w:p>
          <w:p w14:paraId="0DB418D1" w14:textId="2579A294" w:rsidR="00747187" w:rsidRDefault="00747187" w:rsidP="00A702AC">
            <w:pPr>
              <w:rPr>
                <w:rFonts w:ascii="Arial" w:eastAsia="Times New Roman" w:hAnsi="Arial" w:cs="Arial"/>
              </w:rPr>
            </w:pPr>
            <w:r>
              <w:rPr>
                <w:rFonts w:ascii="Arial" w:eastAsia="Times New Roman" w:hAnsi="Arial" w:cs="Arial"/>
              </w:rPr>
              <w:t>ALL-once GT has shared dates PG members to support on dates that they can to support with engaging patients that are in the waiting room area.</w:t>
            </w:r>
          </w:p>
          <w:p w14:paraId="3F7ADA92" w14:textId="74F79A99" w:rsidR="00747187" w:rsidRDefault="00747187" w:rsidP="00A702AC">
            <w:pPr>
              <w:rPr>
                <w:rFonts w:ascii="Arial" w:eastAsia="Times New Roman" w:hAnsi="Arial" w:cs="Arial"/>
              </w:rPr>
            </w:pPr>
            <w:r>
              <w:rPr>
                <w:rFonts w:ascii="Arial" w:eastAsia="Times New Roman" w:hAnsi="Arial" w:cs="Arial"/>
              </w:rPr>
              <w:t xml:space="preserve">GT-to work with G Kilbey (using his app) to better understand the full available functions </w:t>
            </w:r>
            <w:r w:rsidR="00092C3C">
              <w:rPr>
                <w:rFonts w:ascii="Arial" w:eastAsia="Times New Roman" w:hAnsi="Arial" w:cs="Arial"/>
              </w:rPr>
              <w:t>that our practice is currently set up to allow</w:t>
            </w:r>
          </w:p>
          <w:p w14:paraId="381885C1" w14:textId="77777777" w:rsidR="00747187" w:rsidRDefault="00747187" w:rsidP="00A702AC">
            <w:pPr>
              <w:rPr>
                <w:rFonts w:ascii="Arial" w:eastAsia="Times New Roman" w:hAnsi="Arial" w:cs="Arial"/>
              </w:rPr>
            </w:pPr>
          </w:p>
          <w:p w14:paraId="24529195" w14:textId="77777777" w:rsidR="00747187" w:rsidRDefault="00543623" w:rsidP="00A702AC">
            <w:pPr>
              <w:rPr>
                <w:rFonts w:ascii="Arial" w:eastAsia="Times New Roman" w:hAnsi="Arial" w:cs="Arial"/>
              </w:rPr>
            </w:pPr>
            <w:r>
              <w:rPr>
                <w:rFonts w:ascii="Arial" w:eastAsia="Times New Roman" w:hAnsi="Arial" w:cs="Arial"/>
              </w:rPr>
              <w:t>GT-Patient continuity of care to be agenda point at the next meeting</w:t>
            </w:r>
          </w:p>
          <w:p w14:paraId="2791EFF9" w14:textId="4748AB09" w:rsidR="003E7AD8" w:rsidRPr="00A702AC" w:rsidRDefault="003E7AD8" w:rsidP="00A702AC">
            <w:pPr>
              <w:rPr>
                <w:rFonts w:ascii="Arial" w:eastAsia="Times New Roman" w:hAnsi="Arial" w:cs="Arial"/>
              </w:rPr>
            </w:pPr>
            <w:r>
              <w:rPr>
                <w:rFonts w:ascii="Arial" w:eastAsia="Times New Roman" w:hAnsi="Arial" w:cs="Arial"/>
              </w:rPr>
              <w:t>GT-Information regarding FCP’s and other specialists to be promoted on the website.</w:t>
            </w:r>
          </w:p>
        </w:tc>
        <w:tc>
          <w:tcPr>
            <w:tcW w:w="1701" w:type="dxa"/>
          </w:tcPr>
          <w:p w14:paraId="24AFDE6D" w14:textId="27A52AEE" w:rsidR="00141FAC" w:rsidRPr="00C529AD" w:rsidRDefault="00141FAC" w:rsidP="00DB02FD">
            <w:pPr>
              <w:pStyle w:val="PlainText"/>
              <w:rPr>
                <w:rFonts w:asciiTheme="minorHAnsi" w:hAnsiTheme="minorHAnsi" w:cs="Courier New"/>
                <w:sz w:val="24"/>
                <w:szCs w:val="24"/>
              </w:rPr>
            </w:pPr>
          </w:p>
        </w:tc>
      </w:tr>
      <w:tr w:rsidR="00361CB1" w:rsidRPr="00C529AD" w14:paraId="279111B8" w14:textId="77777777" w:rsidTr="00550CEE">
        <w:trPr>
          <w:trHeight w:val="826"/>
        </w:trPr>
        <w:tc>
          <w:tcPr>
            <w:tcW w:w="8330" w:type="dxa"/>
          </w:tcPr>
          <w:p w14:paraId="534F7252" w14:textId="23DC64A2" w:rsidR="00A702AC" w:rsidRPr="00A702AC" w:rsidRDefault="00A702AC" w:rsidP="00CF5A95">
            <w:pPr>
              <w:pStyle w:val="PlainText"/>
              <w:rPr>
                <w:rFonts w:ascii="Arial" w:hAnsi="Arial" w:cs="Arial"/>
                <w:b/>
                <w:bCs/>
                <w:sz w:val="24"/>
                <w:szCs w:val="24"/>
              </w:rPr>
            </w:pPr>
          </w:p>
          <w:p w14:paraId="10651E99" w14:textId="4C41F165" w:rsidR="00A702AC" w:rsidRPr="00141FAC" w:rsidRDefault="00A702AC" w:rsidP="00A702AC">
            <w:pPr>
              <w:pStyle w:val="PlainText"/>
              <w:rPr>
                <w:rFonts w:ascii="Arial" w:hAnsi="Arial" w:cs="Arial"/>
                <w:sz w:val="24"/>
                <w:szCs w:val="24"/>
              </w:rPr>
            </w:pPr>
            <w:r>
              <w:rPr>
                <w:rFonts w:ascii="Arial" w:hAnsi="Arial" w:cs="Arial"/>
                <w:sz w:val="24"/>
                <w:szCs w:val="24"/>
              </w:rPr>
              <w:t xml:space="preserve">          </w:t>
            </w:r>
          </w:p>
        </w:tc>
        <w:tc>
          <w:tcPr>
            <w:tcW w:w="1701" w:type="dxa"/>
          </w:tcPr>
          <w:p w14:paraId="12537A8C" w14:textId="548B5A18" w:rsidR="00361CB1" w:rsidRPr="00C529AD" w:rsidRDefault="00361CB1" w:rsidP="00DB02FD">
            <w:pPr>
              <w:pStyle w:val="PlainText"/>
              <w:rPr>
                <w:rFonts w:asciiTheme="minorHAnsi" w:hAnsiTheme="minorHAnsi" w:cs="Courier New"/>
                <w:sz w:val="24"/>
                <w:szCs w:val="24"/>
              </w:rPr>
            </w:pPr>
          </w:p>
        </w:tc>
      </w:tr>
    </w:tbl>
    <w:p w14:paraId="036196EA" w14:textId="77777777" w:rsidR="004A2EFB" w:rsidRPr="00C529AD" w:rsidRDefault="004A2EFB" w:rsidP="004A2EFB">
      <w:pPr>
        <w:pStyle w:val="PlainText"/>
        <w:rPr>
          <w:rFonts w:asciiTheme="minorHAnsi" w:hAnsiTheme="minorHAnsi" w:cs="Courier New"/>
        </w:rPr>
      </w:pPr>
    </w:p>
    <w:sectPr w:rsidR="004A2EFB" w:rsidRPr="00C529AD" w:rsidSect="00E24E47">
      <w:footerReference w:type="default" r:id="rId9"/>
      <w:pgSz w:w="11906" w:h="16838"/>
      <w:pgMar w:top="993"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147B" w14:textId="77777777" w:rsidR="00CE637A" w:rsidRDefault="00CE637A" w:rsidP="00070F81">
      <w:pPr>
        <w:spacing w:after="0" w:line="240" w:lineRule="auto"/>
      </w:pPr>
      <w:r>
        <w:separator/>
      </w:r>
    </w:p>
  </w:endnote>
  <w:endnote w:type="continuationSeparator" w:id="0">
    <w:p w14:paraId="449ACB9B" w14:textId="77777777" w:rsidR="00CE637A" w:rsidRDefault="00CE637A" w:rsidP="0007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68540"/>
      <w:docPartObj>
        <w:docPartGallery w:val="Page Numbers (Bottom of Page)"/>
        <w:docPartUnique/>
      </w:docPartObj>
    </w:sdtPr>
    <w:sdtEndPr>
      <w:rPr>
        <w:noProof/>
      </w:rPr>
    </w:sdtEndPr>
    <w:sdtContent>
      <w:p w14:paraId="6E06B988" w14:textId="77777777" w:rsidR="005A55E8" w:rsidRDefault="005A55E8">
        <w:pPr>
          <w:pStyle w:val="Footer"/>
          <w:jc w:val="center"/>
        </w:pPr>
        <w:r>
          <w:rPr>
            <w:noProof/>
            <w:lang w:eastAsia="en-GB"/>
          </w:rPr>
          <mc:AlternateContent>
            <mc:Choice Requires="wps">
              <w:drawing>
                <wp:inline distT="0" distB="0" distL="0" distR="0" wp14:anchorId="3F541A6B" wp14:editId="18864547">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F77AED6"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" fillcolor="black" stroked="f">
                  <v:fill r:id="rId1" o:title="" type="pattern"/>
                  <w10:anchorlock/>
                </v:shape>
              </w:pict>
            </mc:Fallback>
          </mc:AlternateContent>
        </w:r>
      </w:p>
      <w:p w14:paraId="13089364" w14:textId="77777777" w:rsidR="005A55E8" w:rsidRDefault="005A55E8">
        <w:pPr>
          <w:pStyle w:val="Footer"/>
          <w:jc w:val="center"/>
        </w:pPr>
        <w:r>
          <w:fldChar w:fldCharType="begin"/>
        </w:r>
        <w:r>
          <w:instrText xml:space="preserve"> PAGE    \* MERGEFORMAT </w:instrText>
        </w:r>
        <w:r>
          <w:fldChar w:fldCharType="separate"/>
        </w:r>
        <w:r w:rsidR="00412BDE">
          <w:rPr>
            <w:noProof/>
          </w:rPr>
          <w:t>1</w:t>
        </w:r>
        <w:r>
          <w:rPr>
            <w:noProof/>
          </w:rPr>
          <w:fldChar w:fldCharType="end"/>
        </w:r>
      </w:p>
    </w:sdtContent>
  </w:sdt>
  <w:p w14:paraId="4B0B2171" w14:textId="77777777" w:rsidR="005A55E8" w:rsidRDefault="005A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4508" w14:textId="77777777" w:rsidR="00CE637A" w:rsidRDefault="00CE637A" w:rsidP="00070F81">
      <w:pPr>
        <w:spacing w:after="0" w:line="240" w:lineRule="auto"/>
      </w:pPr>
      <w:r>
        <w:separator/>
      </w:r>
    </w:p>
  </w:footnote>
  <w:footnote w:type="continuationSeparator" w:id="0">
    <w:p w14:paraId="0C5B5C85" w14:textId="77777777" w:rsidR="00CE637A" w:rsidRDefault="00CE637A" w:rsidP="0007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29DB"/>
    <w:multiLevelType w:val="hybridMultilevel"/>
    <w:tmpl w:val="32568814"/>
    <w:lvl w:ilvl="0" w:tplc="10C00BE8">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1D9B0D0A"/>
    <w:multiLevelType w:val="hybridMultilevel"/>
    <w:tmpl w:val="4F888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0D2933"/>
    <w:multiLevelType w:val="hybridMultilevel"/>
    <w:tmpl w:val="0660D5E8"/>
    <w:lvl w:ilvl="0" w:tplc="448C281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4A6F98"/>
    <w:multiLevelType w:val="hybridMultilevel"/>
    <w:tmpl w:val="7BEA497E"/>
    <w:lvl w:ilvl="0" w:tplc="93465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60CBE"/>
    <w:multiLevelType w:val="hybridMultilevel"/>
    <w:tmpl w:val="DEE48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059A6"/>
    <w:multiLevelType w:val="hybridMultilevel"/>
    <w:tmpl w:val="0E6A3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31D82"/>
    <w:multiLevelType w:val="hybridMultilevel"/>
    <w:tmpl w:val="9528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00E7D"/>
    <w:multiLevelType w:val="hybridMultilevel"/>
    <w:tmpl w:val="AD88BC3E"/>
    <w:lvl w:ilvl="0" w:tplc="BBFAE7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C4B60"/>
    <w:multiLevelType w:val="hybridMultilevel"/>
    <w:tmpl w:val="0460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E76BC"/>
    <w:multiLevelType w:val="hybridMultilevel"/>
    <w:tmpl w:val="D728D840"/>
    <w:lvl w:ilvl="0" w:tplc="EC76E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D57A5"/>
    <w:multiLevelType w:val="hybridMultilevel"/>
    <w:tmpl w:val="1AEC4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B70E9C"/>
    <w:multiLevelType w:val="hybridMultilevel"/>
    <w:tmpl w:val="C72C9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26D28"/>
    <w:multiLevelType w:val="hybridMultilevel"/>
    <w:tmpl w:val="1E784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209073">
    <w:abstractNumId w:val="2"/>
  </w:num>
  <w:num w:numId="2" w16cid:durableId="1718047307">
    <w:abstractNumId w:val="0"/>
  </w:num>
  <w:num w:numId="3" w16cid:durableId="563562615">
    <w:abstractNumId w:val="4"/>
  </w:num>
  <w:num w:numId="4" w16cid:durableId="227346946">
    <w:abstractNumId w:val="7"/>
  </w:num>
  <w:num w:numId="5" w16cid:durableId="539904707">
    <w:abstractNumId w:val="9"/>
  </w:num>
  <w:num w:numId="6" w16cid:durableId="194193066">
    <w:abstractNumId w:val="3"/>
  </w:num>
  <w:num w:numId="7" w16cid:durableId="1613634368">
    <w:abstractNumId w:val="5"/>
  </w:num>
  <w:num w:numId="8" w16cid:durableId="624236790">
    <w:abstractNumId w:val="10"/>
  </w:num>
  <w:num w:numId="9" w16cid:durableId="44380144">
    <w:abstractNumId w:val="8"/>
  </w:num>
  <w:num w:numId="10" w16cid:durableId="1564019826">
    <w:abstractNumId w:val="12"/>
  </w:num>
  <w:num w:numId="11" w16cid:durableId="599067244">
    <w:abstractNumId w:val="11"/>
  </w:num>
  <w:num w:numId="12" w16cid:durableId="1739355534">
    <w:abstractNumId w:val="1"/>
  </w:num>
  <w:num w:numId="13" w16cid:durableId="1439521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01"/>
    <w:rsid w:val="00002574"/>
    <w:rsid w:val="00002C8C"/>
    <w:rsid w:val="00030091"/>
    <w:rsid w:val="000332C3"/>
    <w:rsid w:val="00070F7E"/>
    <w:rsid w:val="00070F81"/>
    <w:rsid w:val="000854B9"/>
    <w:rsid w:val="00092C3C"/>
    <w:rsid w:val="000E3F24"/>
    <w:rsid w:val="00124477"/>
    <w:rsid w:val="001331A1"/>
    <w:rsid w:val="00141FAC"/>
    <w:rsid w:val="00166335"/>
    <w:rsid w:val="00176ED6"/>
    <w:rsid w:val="001A495A"/>
    <w:rsid w:val="002002AC"/>
    <w:rsid w:val="00243D92"/>
    <w:rsid w:val="00244CC4"/>
    <w:rsid w:val="00253117"/>
    <w:rsid w:val="0031415A"/>
    <w:rsid w:val="00335AF4"/>
    <w:rsid w:val="00361CB1"/>
    <w:rsid w:val="003C47A1"/>
    <w:rsid w:val="003D3D01"/>
    <w:rsid w:val="003E6640"/>
    <w:rsid w:val="003E7AD8"/>
    <w:rsid w:val="00412BDE"/>
    <w:rsid w:val="004220DD"/>
    <w:rsid w:val="004607A8"/>
    <w:rsid w:val="004865D9"/>
    <w:rsid w:val="004A1A2A"/>
    <w:rsid w:val="004A2EFB"/>
    <w:rsid w:val="004C0876"/>
    <w:rsid w:val="004F65D3"/>
    <w:rsid w:val="00543623"/>
    <w:rsid w:val="005502EA"/>
    <w:rsid w:val="00550CEE"/>
    <w:rsid w:val="00562D6B"/>
    <w:rsid w:val="00565D9D"/>
    <w:rsid w:val="00591D55"/>
    <w:rsid w:val="005A55E8"/>
    <w:rsid w:val="006053D5"/>
    <w:rsid w:val="006631AF"/>
    <w:rsid w:val="00666CD4"/>
    <w:rsid w:val="006E4F6C"/>
    <w:rsid w:val="006F0D48"/>
    <w:rsid w:val="00711C79"/>
    <w:rsid w:val="007362B8"/>
    <w:rsid w:val="00747187"/>
    <w:rsid w:val="007B2E01"/>
    <w:rsid w:val="007B51D2"/>
    <w:rsid w:val="007C0E4B"/>
    <w:rsid w:val="007D1A7B"/>
    <w:rsid w:val="00825E11"/>
    <w:rsid w:val="00830537"/>
    <w:rsid w:val="008337DA"/>
    <w:rsid w:val="0085632A"/>
    <w:rsid w:val="008840A9"/>
    <w:rsid w:val="008945CE"/>
    <w:rsid w:val="008A6907"/>
    <w:rsid w:val="008C03A1"/>
    <w:rsid w:val="009B2D0B"/>
    <w:rsid w:val="009B6999"/>
    <w:rsid w:val="00A677F7"/>
    <w:rsid w:val="00A702AC"/>
    <w:rsid w:val="00A80A32"/>
    <w:rsid w:val="00AA5567"/>
    <w:rsid w:val="00AB118E"/>
    <w:rsid w:val="00AF385E"/>
    <w:rsid w:val="00B00748"/>
    <w:rsid w:val="00B01701"/>
    <w:rsid w:val="00B02642"/>
    <w:rsid w:val="00B54728"/>
    <w:rsid w:val="00B80478"/>
    <w:rsid w:val="00BD7A77"/>
    <w:rsid w:val="00C42C38"/>
    <w:rsid w:val="00C529AD"/>
    <w:rsid w:val="00C53AFA"/>
    <w:rsid w:val="00C56616"/>
    <w:rsid w:val="00C87CD3"/>
    <w:rsid w:val="00C9254A"/>
    <w:rsid w:val="00C9674B"/>
    <w:rsid w:val="00CA77EA"/>
    <w:rsid w:val="00CB7641"/>
    <w:rsid w:val="00CD1632"/>
    <w:rsid w:val="00CD3276"/>
    <w:rsid w:val="00CE637A"/>
    <w:rsid w:val="00CF5A95"/>
    <w:rsid w:val="00D73806"/>
    <w:rsid w:val="00DA28CF"/>
    <w:rsid w:val="00DB02FD"/>
    <w:rsid w:val="00DF5404"/>
    <w:rsid w:val="00DF7E15"/>
    <w:rsid w:val="00E24E47"/>
    <w:rsid w:val="00E42DBC"/>
    <w:rsid w:val="00E5175B"/>
    <w:rsid w:val="00E832AC"/>
    <w:rsid w:val="00EA730F"/>
    <w:rsid w:val="00EE4EC7"/>
    <w:rsid w:val="00F03229"/>
    <w:rsid w:val="00F142EE"/>
    <w:rsid w:val="00F374F2"/>
    <w:rsid w:val="00F90D24"/>
    <w:rsid w:val="00F9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384C"/>
  <w15:docId w15:val="{91DF4393-27AF-4183-A9BD-5E6BC4D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72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67293"/>
    <w:rPr>
      <w:rFonts w:ascii="Consolas" w:hAnsi="Consolas"/>
      <w:sz w:val="21"/>
      <w:szCs w:val="21"/>
    </w:rPr>
  </w:style>
  <w:style w:type="paragraph" w:styleId="Header">
    <w:name w:val="header"/>
    <w:basedOn w:val="Normal"/>
    <w:link w:val="HeaderChar"/>
    <w:uiPriority w:val="99"/>
    <w:unhideWhenUsed/>
    <w:rsid w:val="0007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F81"/>
  </w:style>
  <w:style w:type="paragraph" w:styleId="Footer">
    <w:name w:val="footer"/>
    <w:basedOn w:val="Normal"/>
    <w:link w:val="FooterChar"/>
    <w:uiPriority w:val="99"/>
    <w:unhideWhenUsed/>
    <w:rsid w:val="0007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F81"/>
  </w:style>
  <w:style w:type="table" w:styleId="TableGrid">
    <w:name w:val="Table Grid"/>
    <w:basedOn w:val="TableNormal"/>
    <w:uiPriority w:val="59"/>
    <w:rsid w:val="00F0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AF4"/>
    <w:pPr>
      <w:ind w:left="720"/>
      <w:contextualSpacing/>
    </w:pPr>
  </w:style>
  <w:style w:type="character" w:styleId="Hyperlink">
    <w:name w:val="Hyperlink"/>
    <w:basedOn w:val="DefaultParagraphFont"/>
    <w:uiPriority w:val="99"/>
    <w:unhideWhenUsed/>
    <w:rsid w:val="00C529AD"/>
    <w:rPr>
      <w:color w:val="0000FF"/>
      <w:u w:val="single"/>
    </w:rPr>
  </w:style>
  <w:style w:type="character" w:customStyle="1" w:styleId="confirmvalue1">
    <w:name w:val="confirmvalue1"/>
    <w:basedOn w:val="DefaultParagraphFont"/>
    <w:rsid w:val="00C529AD"/>
  </w:style>
  <w:style w:type="character" w:styleId="UnresolvedMention">
    <w:name w:val="Unresolved Mention"/>
    <w:basedOn w:val="DefaultParagraphFont"/>
    <w:uiPriority w:val="99"/>
    <w:semiHidden/>
    <w:unhideWhenUsed/>
    <w:rsid w:val="000332C3"/>
    <w:rPr>
      <w:color w:val="605E5C"/>
      <w:shd w:val="clear" w:color="auto" w:fill="E1DFDD"/>
    </w:rPr>
  </w:style>
  <w:style w:type="character" w:styleId="FollowedHyperlink">
    <w:name w:val="FollowedHyperlink"/>
    <w:basedOn w:val="DefaultParagraphFont"/>
    <w:uiPriority w:val="99"/>
    <w:semiHidden/>
    <w:unhideWhenUsed/>
    <w:rsid w:val="003E7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531">
      <w:bodyDiv w:val="1"/>
      <w:marLeft w:val="0"/>
      <w:marRight w:val="0"/>
      <w:marTop w:val="0"/>
      <w:marBottom w:val="0"/>
      <w:divBdr>
        <w:top w:val="none" w:sz="0" w:space="0" w:color="auto"/>
        <w:left w:val="none" w:sz="0" w:space="0" w:color="auto"/>
        <w:bottom w:val="none" w:sz="0" w:space="0" w:color="auto"/>
        <w:right w:val="none" w:sz="0" w:space="0" w:color="auto"/>
      </w:divBdr>
    </w:div>
    <w:div w:id="46732197">
      <w:bodyDiv w:val="1"/>
      <w:marLeft w:val="0"/>
      <w:marRight w:val="0"/>
      <w:marTop w:val="0"/>
      <w:marBottom w:val="0"/>
      <w:divBdr>
        <w:top w:val="none" w:sz="0" w:space="0" w:color="auto"/>
        <w:left w:val="none" w:sz="0" w:space="0" w:color="auto"/>
        <w:bottom w:val="none" w:sz="0" w:space="0" w:color="auto"/>
        <w:right w:val="none" w:sz="0" w:space="0" w:color="auto"/>
      </w:divBdr>
    </w:div>
    <w:div w:id="420639376">
      <w:bodyDiv w:val="1"/>
      <w:marLeft w:val="0"/>
      <w:marRight w:val="0"/>
      <w:marTop w:val="0"/>
      <w:marBottom w:val="0"/>
      <w:divBdr>
        <w:top w:val="none" w:sz="0" w:space="0" w:color="auto"/>
        <w:left w:val="none" w:sz="0" w:space="0" w:color="auto"/>
        <w:bottom w:val="none" w:sz="0" w:space="0" w:color="auto"/>
        <w:right w:val="none" w:sz="0" w:space="0" w:color="auto"/>
      </w:divBdr>
    </w:div>
    <w:div w:id="545799026">
      <w:bodyDiv w:val="1"/>
      <w:marLeft w:val="0"/>
      <w:marRight w:val="0"/>
      <w:marTop w:val="0"/>
      <w:marBottom w:val="0"/>
      <w:divBdr>
        <w:top w:val="none" w:sz="0" w:space="0" w:color="auto"/>
        <w:left w:val="none" w:sz="0" w:space="0" w:color="auto"/>
        <w:bottom w:val="none" w:sz="0" w:space="0" w:color="auto"/>
        <w:right w:val="none" w:sz="0" w:space="0" w:color="auto"/>
      </w:divBdr>
    </w:div>
    <w:div w:id="633752801">
      <w:bodyDiv w:val="1"/>
      <w:marLeft w:val="0"/>
      <w:marRight w:val="0"/>
      <w:marTop w:val="0"/>
      <w:marBottom w:val="0"/>
      <w:divBdr>
        <w:top w:val="none" w:sz="0" w:space="0" w:color="auto"/>
        <w:left w:val="none" w:sz="0" w:space="0" w:color="auto"/>
        <w:bottom w:val="none" w:sz="0" w:space="0" w:color="auto"/>
        <w:right w:val="none" w:sz="0" w:space="0" w:color="auto"/>
      </w:divBdr>
    </w:div>
    <w:div w:id="1143278442">
      <w:bodyDiv w:val="1"/>
      <w:marLeft w:val="0"/>
      <w:marRight w:val="0"/>
      <w:marTop w:val="0"/>
      <w:marBottom w:val="0"/>
      <w:divBdr>
        <w:top w:val="none" w:sz="0" w:space="0" w:color="auto"/>
        <w:left w:val="none" w:sz="0" w:space="0" w:color="auto"/>
        <w:bottom w:val="none" w:sz="0" w:space="0" w:color="auto"/>
        <w:right w:val="none" w:sz="0" w:space="0" w:color="auto"/>
      </w:divBdr>
      <w:divsChild>
        <w:div w:id="1647466424">
          <w:marLeft w:val="0"/>
          <w:marRight w:val="0"/>
          <w:marTop w:val="0"/>
          <w:marBottom w:val="0"/>
          <w:divBdr>
            <w:top w:val="none" w:sz="0" w:space="0" w:color="auto"/>
            <w:left w:val="none" w:sz="0" w:space="0" w:color="auto"/>
            <w:bottom w:val="none" w:sz="0" w:space="0" w:color="auto"/>
            <w:right w:val="none" w:sz="0" w:space="0" w:color="auto"/>
          </w:divBdr>
          <w:divsChild>
            <w:div w:id="1245185103">
              <w:marLeft w:val="0"/>
              <w:marRight w:val="0"/>
              <w:marTop w:val="0"/>
              <w:marBottom w:val="0"/>
              <w:divBdr>
                <w:top w:val="none" w:sz="0" w:space="0" w:color="auto"/>
                <w:left w:val="none" w:sz="0" w:space="0" w:color="auto"/>
                <w:bottom w:val="none" w:sz="0" w:space="0" w:color="auto"/>
                <w:right w:val="none" w:sz="0" w:space="0" w:color="auto"/>
              </w:divBdr>
              <w:divsChild>
                <w:div w:id="581062914">
                  <w:marLeft w:val="0"/>
                  <w:marRight w:val="0"/>
                  <w:marTop w:val="0"/>
                  <w:marBottom w:val="0"/>
                  <w:divBdr>
                    <w:top w:val="none" w:sz="0" w:space="0" w:color="auto"/>
                    <w:left w:val="none" w:sz="0" w:space="0" w:color="auto"/>
                    <w:bottom w:val="none" w:sz="0" w:space="0" w:color="auto"/>
                    <w:right w:val="none" w:sz="0" w:space="0" w:color="auto"/>
                  </w:divBdr>
                  <w:divsChild>
                    <w:div w:id="1641956898">
                      <w:marLeft w:val="0"/>
                      <w:marRight w:val="0"/>
                      <w:marTop w:val="0"/>
                      <w:marBottom w:val="0"/>
                      <w:divBdr>
                        <w:top w:val="none" w:sz="0" w:space="0" w:color="auto"/>
                        <w:left w:val="none" w:sz="0" w:space="0" w:color="auto"/>
                        <w:bottom w:val="none" w:sz="0" w:space="0" w:color="auto"/>
                        <w:right w:val="none" w:sz="0" w:space="0" w:color="auto"/>
                      </w:divBdr>
                      <w:divsChild>
                        <w:div w:id="1890990670">
                          <w:marLeft w:val="0"/>
                          <w:marRight w:val="0"/>
                          <w:marTop w:val="0"/>
                          <w:marBottom w:val="0"/>
                          <w:divBdr>
                            <w:top w:val="none" w:sz="0" w:space="0" w:color="auto"/>
                            <w:left w:val="none" w:sz="0" w:space="0" w:color="auto"/>
                            <w:bottom w:val="none" w:sz="0" w:space="0" w:color="auto"/>
                            <w:right w:val="none" w:sz="0" w:space="0" w:color="auto"/>
                          </w:divBdr>
                          <w:divsChild>
                            <w:div w:id="1961649519">
                              <w:marLeft w:val="0"/>
                              <w:marRight w:val="0"/>
                              <w:marTop w:val="0"/>
                              <w:marBottom w:val="0"/>
                              <w:divBdr>
                                <w:top w:val="none" w:sz="0" w:space="0" w:color="auto"/>
                                <w:left w:val="none" w:sz="0" w:space="0" w:color="auto"/>
                                <w:bottom w:val="none" w:sz="0" w:space="0" w:color="auto"/>
                                <w:right w:val="none" w:sz="0" w:space="0" w:color="auto"/>
                              </w:divBdr>
                              <w:divsChild>
                                <w:div w:id="405224282">
                                  <w:marLeft w:val="480"/>
                                  <w:marRight w:val="0"/>
                                  <w:marTop w:val="0"/>
                                  <w:marBottom w:val="0"/>
                                  <w:divBdr>
                                    <w:top w:val="none" w:sz="0" w:space="0" w:color="auto"/>
                                    <w:left w:val="none" w:sz="0" w:space="0" w:color="auto"/>
                                    <w:bottom w:val="none" w:sz="0" w:space="0" w:color="auto"/>
                                    <w:right w:val="none" w:sz="0" w:space="0" w:color="auto"/>
                                  </w:divBdr>
                                  <w:divsChild>
                                    <w:div w:id="699597321">
                                      <w:marLeft w:val="0"/>
                                      <w:marRight w:val="0"/>
                                      <w:marTop w:val="0"/>
                                      <w:marBottom w:val="0"/>
                                      <w:divBdr>
                                        <w:top w:val="none" w:sz="0" w:space="0" w:color="auto"/>
                                        <w:left w:val="none" w:sz="0" w:space="0" w:color="auto"/>
                                        <w:bottom w:val="none" w:sz="0" w:space="0" w:color="auto"/>
                                        <w:right w:val="none" w:sz="0" w:space="0" w:color="auto"/>
                                      </w:divBdr>
                                      <w:divsChild>
                                        <w:div w:id="987437823">
                                          <w:marLeft w:val="0"/>
                                          <w:marRight w:val="0"/>
                                          <w:marTop w:val="0"/>
                                          <w:marBottom w:val="0"/>
                                          <w:divBdr>
                                            <w:top w:val="none" w:sz="0" w:space="0" w:color="auto"/>
                                            <w:left w:val="none" w:sz="0" w:space="0" w:color="auto"/>
                                            <w:bottom w:val="none" w:sz="0" w:space="0" w:color="auto"/>
                                            <w:right w:val="none" w:sz="0" w:space="0" w:color="auto"/>
                                          </w:divBdr>
                                          <w:divsChild>
                                            <w:div w:id="137845391">
                                              <w:marLeft w:val="0"/>
                                              <w:marRight w:val="0"/>
                                              <w:marTop w:val="240"/>
                                              <w:marBottom w:val="0"/>
                                              <w:divBdr>
                                                <w:top w:val="none" w:sz="0" w:space="0" w:color="auto"/>
                                                <w:left w:val="none" w:sz="0" w:space="0" w:color="auto"/>
                                                <w:bottom w:val="none" w:sz="0" w:space="0" w:color="auto"/>
                                                <w:right w:val="none" w:sz="0" w:space="0" w:color="auto"/>
                                              </w:divBdr>
                                              <w:divsChild>
                                                <w:div w:id="1685549381">
                                                  <w:marLeft w:val="0"/>
                                                  <w:marRight w:val="0"/>
                                                  <w:marTop w:val="0"/>
                                                  <w:marBottom w:val="0"/>
                                                  <w:divBdr>
                                                    <w:top w:val="none" w:sz="0" w:space="0" w:color="auto"/>
                                                    <w:left w:val="none" w:sz="0" w:space="0" w:color="auto"/>
                                                    <w:bottom w:val="none" w:sz="0" w:space="0" w:color="auto"/>
                                                    <w:right w:val="none" w:sz="0" w:space="0" w:color="auto"/>
                                                  </w:divBdr>
                                                  <w:divsChild>
                                                    <w:div w:id="1521117314">
                                                      <w:marLeft w:val="0"/>
                                                      <w:marRight w:val="0"/>
                                                      <w:marTop w:val="0"/>
                                                      <w:marBottom w:val="0"/>
                                                      <w:divBdr>
                                                        <w:top w:val="none" w:sz="0" w:space="0" w:color="auto"/>
                                                        <w:left w:val="none" w:sz="0" w:space="0" w:color="auto"/>
                                                        <w:bottom w:val="none" w:sz="0" w:space="0" w:color="auto"/>
                                                        <w:right w:val="none" w:sz="0" w:space="0" w:color="auto"/>
                                                      </w:divBdr>
                                                      <w:divsChild>
                                                        <w:div w:id="1399940826">
                                                          <w:marLeft w:val="0"/>
                                                          <w:marRight w:val="0"/>
                                                          <w:marTop w:val="0"/>
                                                          <w:marBottom w:val="0"/>
                                                          <w:divBdr>
                                                            <w:top w:val="none" w:sz="0" w:space="0" w:color="auto"/>
                                                            <w:left w:val="none" w:sz="0" w:space="0" w:color="auto"/>
                                                            <w:bottom w:val="none" w:sz="0" w:space="0" w:color="auto"/>
                                                            <w:right w:val="none" w:sz="0" w:space="0" w:color="auto"/>
                                                          </w:divBdr>
                                                          <w:divsChild>
                                                            <w:div w:id="833764638">
                                                              <w:marLeft w:val="0"/>
                                                              <w:marRight w:val="0"/>
                                                              <w:marTop w:val="0"/>
                                                              <w:marBottom w:val="0"/>
                                                              <w:divBdr>
                                                                <w:top w:val="none" w:sz="0" w:space="0" w:color="auto"/>
                                                                <w:left w:val="none" w:sz="0" w:space="0" w:color="auto"/>
                                                                <w:bottom w:val="none" w:sz="0" w:space="0" w:color="auto"/>
                                                                <w:right w:val="none" w:sz="0" w:space="0" w:color="auto"/>
                                                              </w:divBdr>
                                                              <w:divsChild>
                                                                <w:div w:id="1651128265">
                                                                  <w:marLeft w:val="0"/>
                                                                  <w:marRight w:val="0"/>
                                                                  <w:marTop w:val="0"/>
                                                                  <w:marBottom w:val="0"/>
                                                                  <w:divBdr>
                                                                    <w:top w:val="none" w:sz="0" w:space="0" w:color="auto"/>
                                                                    <w:left w:val="none" w:sz="0" w:space="0" w:color="auto"/>
                                                                    <w:bottom w:val="none" w:sz="0" w:space="0" w:color="auto"/>
                                                                    <w:right w:val="none" w:sz="0" w:space="0" w:color="auto"/>
                                                                  </w:divBdr>
                                                                  <w:divsChild>
                                                                    <w:div w:id="33316563">
                                                                      <w:marLeft w:val="0"/>
                                                                      <w:marRight w:val="0"/>
                                                                      <w:marTop w:val="0"/>
                                                                      <w:marBottom w:val="0"/>
                                                                      <w:divBdr>
                                                                        <w:top w:val="none" w:sz="0" w:space="0" w:color="auto"/>
                                                                        <w:left w:val="none" w:sz="0" w:space="0" w:color="auto"/>
                                                                        <w:bottom w:val="none" w:sz="0" w:space="0" w:color="auto"/>
                                                                        <w:right w:val="none" w:sz="0" w:space="0" w:color="auto"/>
                                                                      </w:divBdr>
                                                                      <w:divsChild>
                                                                        <w:div w:id="1730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991215">
      <w:bodyDiv w:val="1"/>
      <w:marLeft w:val="0"/>
      <w:marRight w:val="0"/>
      <w:marTop w:val="0"/>
      <w:marBottom w:val="0"/>
      <w:divBdr>
        <w:top w:val="none" w:sz="0" w:space="0" w:color="auto"/>
        <w:left w:val="none" w:sz="0" w:space="0" w:color="auto"/>
        <w:bottom w:val="none" w:sz="0" w:space="0" w:color="auto"/>
        <w:right w:val="none" w:sz="0" w:space="0" w:color="auto"/>
      </w:divBdr>
    </w:div>
    <w:div w:id="1630823329">
      <w:bodyDiv w:val="1"/>
      <w:marLeft w:val="0"/>
      <w:marRight w:val="0"/>
      <w:marTop w:val="0"/>
      <w:marBottom w:val="0"/>
      <w:divBdr>
        <w:top w:val="none" w:sz="0" w:space="0" w:color="auto"/>
        <w:left w:val="none" w:sz="0" w:space="0" w:color="auto"/>
        <w:bottom w:val="none" w:sz="0" w:space="0" w:color="auto"/>
        <w:right w:val="none" w:sz="0" w:space="0" w:color="auto"/>
      </w:divBdr>
    </w:div>
    <w:div w:id="18825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hs-app/toolkit/walk-through-videos" TargetMode="External"/><Relationship Id="rId3" Type="http://schemas.openxmlformats.org/officeDocument/2006/relationships/settings" Target="settings.xml"/><Relationship Id="rId7" Type="http://schemas.openxmlformats.org/officeDocument/2006/relationships/hyperlink" Target="http://www.youtube.com/watch?v=PgxPiHb3O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Nicolaou</dc:creator>
  <cp:lastModifiedBy>THOROGOOD, Gary (KINGS MEDICAL CENTRE)</cp:lastModifiedBy>
  <cp:revision>6</cp:revision>
  <cp:lastPrinted>2021-08-23T10:24:00Z</cp:lastPrinted>
  <dcterms:created xsi:type="dcterms:W3CDTF">2025-03-12T09:44:00Z</dcterms:created>
  <dcterms:modified xsi:type="dcterms:W3CDTF">2025-03-20T14:37:00Z</dcterms:modified>
</cp:coreProperties>
</file>